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051" w:rsidRPr="00B521F9" w:rsidRDefault="00687051" w:rsidP="00687051">
      <w:pPr>
        <w:rPr>
          <w:rFonts w:ascii="Times New Roman" w:hAnsi="Times New Roman" w:cs="Times New Roman"/>
        </w:rPr>
      </w:pPr>
      <w:r w:rsidRPr="00B521F9">
        <w:rPr>
          <w:rFonts w:ascii="Times New Roman" w:hAnsi="Times New Roman" w:cs="Times New Roman"/>
        </w:rPr>
        <w:t xml:space="preserve">BOSNA I HERCEGOVINA </w:t>
      </w:r>
    </w:p>
    <w:p w:rsidR="00687051" w:rsidRPr="00B521F9" w:rsidRDefault="00687051" w:rsidP="00687051">
      <w:pPr>
        <w:rPr>
          <w:rFonts w:ascii="Times New Roman" w:hAnsi="Times New Roman" w:cs="Times New Roman"/>
        </w:rPr>
      </w:pPr>
      <w:r w:rsidRPr="00B521F9">
        <w:rPr>
          <w:rFonts w:ascii="Times New Roman" w:hAnsi="Times New Roman" w:cs="Times New Roman"/>
        </w:rPr>
        <w:t>FEDERACIJA BOSNE I HERCEGOVINE</w:t>
      </w:r>
    </w:p>
    <w:p w:rsidR="00687051" w:rsidRPr="00B521F9" w:rsidRDefault="00687051" w:rsidP="00687051">
      <w:pPr>
        <w:rPr>
          <w:rFonts w:ascii="Times New Roman" w:hAnsi="Times New Roman" w:cs="Times New Roman"/>
        </w:rPr>
      </w:pPr>
      <w:r w:rsidRPr="00B521F9">
        <w:rPr>
          <w:rFonts w:ascii="Times New Roman" w:hAnsi="Times New Roman" w:cs="Times New Roman"/>
        </w:rPr>
        <w:t xml:space="preserve">SREDNJOBOSANSKI KANTON </w:t>
      </w:r>
    </w:p>
    <w:p w:rsidR="00687051" w:rsidRPr="00B521F9" w:rsidRDefault="00687051" w:rsidP="00687051">
      <w:pPr>
        <w:rPr>
          <w:rFonts w:ascii="Times New Roman" w:hAnsi="Times New Roman" w:cs="Times New Roman"/>
        </w:rPr>
      </w:pPr>
      <w:r w:rsidRPr="00B521F9">
        <w:rPr>
          <w:rFonts w:ascii="Times New Roman" w:hAnsi="Times New Roman" w:cs="Times New Roman"/>
        </w:rPr>
        <w:t xml:space="preserve">OPĆINSKI SUD U TRAVNIKU </w:t>
      </w:r>
    </w:p>
    <w:p w:rsidR="00687051" w:rsidRPr="00B521F9" w:rsidRDefault="00687051" w:rsidP="00687051">
      <w:pPr>
        <w:rPr>
          <w:rFonts w:ascii="Times New Roman" w:hAnsi="Times New Roman" w:cs="Times New Roman"/>
        </w:rPr>
      </w:pPr>
      <w:r w:rsidRPr="00B521F9">
        <w:rPr>
          <w:rFonts w:ascii="Times New Roman" w:hAnsi="Times New Roman" w:cs="Times New Roman"/>
        </w:rPr>
        <w:t xml:space="preserve">Broj: 51 0 P 167112 23 I </w:t>
      </w:r>
    </w:p>
    <w:p w:rsidR="00687051" w:rsidRPr="00B521F9" w:rsidRDefault="00687051" w:rsidP="00687051">
      <w:pPr>
        <w:rPr>
          <w:rFonts w:ascii="Times New Roman" w:hAnsi="Times New Roman" w:cs="Times New Roman"/>
        </w:rPr>
      </w:pPr>
      <w:r w:rsidRPr="00B521F9">
        <w:rPr>
          <w:rFonts w:ascii="Times New Roman" w:hAnsi="Times New Roman" w:cs="Times New Roman"/>
        </w:rPr>
        <w:t xml:space="preserve">Travnik , 05.12.2024. godine </w:t>
      </w:r>
    </w:p>
    <w:p w:rsidR="00687051" w:rsidRPr="00B521F9" w:rsidRDefault="00687051" w:rsidP="00687051">
      <w:pPr>
        <w:rPr>
          <w:rFonts w:ascii="Times New Roman" w:hAnsi="Times New Roman" w:cs="Times New Roman"/>
        </w:rPr>
      </w:pPr>
    </w:p>
    <w:p w:rsidR="00687051" w:rsidRPr="00B521F9" w:rsidRDefault="00687051" w:rsidP="00687051">
      <w:pPr>
        <w:spacing w:line="276" w:lineRule="auto"/>
        <w:rPr>
          <w:rFonts w:ascii="Times New Roman" w:hAnsi="Times New Roman" w:cs="Times New Roman"/>
        </w:rPr>
      </w:pPr>
    </w:p>
    <w:p w:rsidR="00687051" w:rsidRPr="00B521F9" w:rsidRDefault="00687051" w:rsidP="00687051">
      <w:pPr>
        <w:spacing w:line="276" w:lineRule="auto"/>
        <w:jc w:val="both"/>
        <w:rPr>
          <w:rFonts w:ascii="Times New Roman" w:hAnsi="Times New Roman" w:cs="Times New Roman"/>
        </w:rPr>
      </w:pPr>
      <w:r w:rsidRPr="00B521F9">
        <w:rPr>
          <w:rFonts w:ascii="Times New Roman" w:hAnsi="Times New Roman" w:cs="Times New Roman"/>
          <w:lang w:val="bs-Latn-BA"/>
        </w:rPr>
        <w:t xml:space="preserve">Općinski sud u Travniku, </w:t>
      </w:r>
      <w:r w:rsidRPr="00B521F9">
        <w:rPr>
          <w:rFonts w:ascii="Times New Roman" w:hAnsi="Times New Roman" w:cs="Times New Roman"/>
        </w:rPr>
        <w:t xml:space="preserve">stručni </w:t>
      </w:r>
      <w:proofErr w:type="spellStart"/>
      <w:r w:rsidRPr="00B521F9">
        <w:rPr>
          <w:rFonts w:ascii="Times New Roman" w:hAnsi="Times New Roman" w:cs="Times New Roman"/>
        </w:rPr>
        <w:t>saradnik</w:t>
      </w:r>
      <w:proofErr w:type="spellEnd"/>
      <w:r w:rsidRPr="00B521F9">
        <w:rPr>
          <w:rFonts w:ascii="Times New Roman" w:hAnsi="Times New Roman" w:cs="Times New Roman"/>
        </w:rPr>
        <w:t xml:space="preserve"> Aida Talam,</w:t>
      </w:r>
      <w:r w:rsidRPr="00B521F9">
        <w:rPr>
          <w:rFonts w:ascii="Times New Roman" w:hAnsi="Times New Roman" w:cs="Times New Roman"/>
          <w:lang w:val="bs-Latn-BA"/>
        </w:rPr>
        <w:t xml:space="preserve"> u </w:t>
      </w:r>
      <w:r w:rsidRPr="00B521F9">
        <w:rPr>
          <w:rFonts w:ascii="Times New Roman" w:hAnsi="Times New Roman" w:cs="Times New Roman"/>
        </w:rPr>
        <w:t>izvršnom postupku tražitelja izvršenja ASA Banka Naša i snažna d.d. Sarajevo (ranije Vakufska Banka d.d. Sarajevo), ul. Trg međunarodnog prijateljstva br. 25, Sarajevo</w:t>
      </w:r>
      <w:r w:rsidRPr="00B521F9">
        <w:rPr>
          <w:rFonts w:ascii="Times New Roman" w:eastAsia="Calibri" w:hAnsi="Times New Roman" w:cs="Times New Roman"/>
        </w:rPr>
        <w:t xml:space="preserve"> protiv </w:t>
      </w:r>
      <w:r w:rsidRPr="00B521F9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B521F9">
        <w:rPr>
          <w:rFonts w:ascii="Times New Roman" w:eastAsia="Calibri" w:hAnsi="Times New Roman" w:cs="Times New Roman"/>
          <w:bCs/>
        </w:rPr>
        <w:t>izvršenika</w:t>
      </w:r>
      <w:proofErr w:type="spellEnd"/>
      <w:r w:rsidRPr="00B521F9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21F9">
        <w:rPr>
          <w:rFonts w:ascii="Times New Roman" w:eastAsia="Calibri" w:hAnsi="Times New Roman" w:cs="Times New Roman"/>
          <w:bCs/>
        </w:rPr>
        <w:t>Mirsad</w:t>
      </w:r>
      <w:proofErr w:type="spellEnd"/>
      <w:r w:rsidRPr="00B521F9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21F9">
        <w:rPr>
          <w:rFonts w:ascii="Times New Roman" w:eastAsia="Calibri" w:hAnsi="Times New Roman" w:cs="Times New Roman"/>
          <w:bCs/>
        </w:rPr>
        <w:t>Redžić</w:t>
      </w:r>
      <w:proofErr w:type="spellEnd"/>
      <w:r w:rsidRPr="00B521F9">
        <w:rPr>
          <w:rFonts w:ascii="Times New Roman" w:eastAsia="Calibri" w:hAnsi="Times New Roman" w:cs="Times New Roman"/>
          <w:bCs/>
        </w:rPr>
        <w:t xml:space="preserve">, ul. </w:t>
      </w:r>
      <w:proofErr w:type="spellStart"/>
      <w:r w:rsidRPr="00B521F9">
        <w:rPr>
          <w:rFonts w:ascii="Times New Roman" w:eastAsia="Calibri" w:hAnsi="Times New Roman" w:cs="Times New Roman"/>
          <w:bCs/>
        </w:rPr>
        <w:t>Kulina</w:t>
      </w:r>
      <w:proofErr w:type="spellEnd"/>
      <w:r w:rsidRPr="00B521F9">
        <w:rPr>
          <w:rFonts w:ascii="Times New Roman" w:eastAsia="Calibri" w:hAnsi="Times New Roman" w:cs="Times New Roman"/>
          <w:bCs/>
        </w:rPr>
        <w:t xml:space="preserve"> Bana </w:t>
      </w:r>
      <w:proofErr w:type="spellStart"/>
      <w:r w:rsidRPr="00B521F9">
        <w:rPr>
          <w:rFonts w:ascii="Times New Roman" w:eastAsia="Calibri" w:hAnsi="Times New Roman" w:cs="Times New Roman"/>
          <w:bCs/>
        </w:rPr>
        <w:t>br</w:t>
      </w:r>
      <w:proofErr w:type="spellEnd"/>
      <w:r w:rsidRPr="00B521F9">
        <w:rPr>
          <w:rFonts w:ascii="Times New Roman" w:eastAsia="Calibri" w:hAnsi="Times New Roman" w:cs="Times New Roman"/>
          <w:bCs/>
        </w:rPr>
        <w:t xml:space="preserve"> 5, </w:t>
      </w:r>
      <w:proofErr w:type="spellStart"/>
      <w:r w:rsidRPr="00B521F9">
        <w:rPr>
          <w:rFonts w:ascii="Times New Roman" w:eastAsia="Calibri" w:hAnsi="Times New Roman" w:cs="Times New Roman"/>
          <w:bCs/>
        </w:rPr>
        <w:t>Busovača</w:t>
      </w:r>
      <w:proofErr w:type="spellEnd"/>
      <w:r w:rsidRPr="00B521F9">
        <w:rPr>
          <w:rFonts w:ascii="Times New Roman" w:eastAsia="Calibri" w:hAnsi="Times New Roman" w:cs="Times New Roman"/>
          <w:b/>
          <w:bCs/>
        </w:rPr>
        <w:t xml:space="preserve"> </w:t>
      </w:r>
      <w:r w:rsidRPr="00B521F9">
        <w:rPr>
          <w:rFonts w:ascii="Times New Roman" w:eastAsia="Calibri" w:hAnsi="Times New Roman" w:cs="Times New Roman"/>
        </w:rPr>
        <w:t xml:space="preserve">radi isplate duga,  </w:t>
      </w:r>
      <w:r w:rsidRPr="00B521F9">
        <w:rPr>
          <w:rFonts w:ascii="Times New Roman" w:eastAsia="Calibri" w:hAnsi="Times New Roman" w:cs="Times New Roman"/>
          <w:bCs/>
        </w:rPr>
        <w:t>vrijednost spora: 46.103,13 KM</w:t>
      </w:r>
      <w:r w:rsidRPr="00B521F9">
        <w:rPr>
          <w:rFonts w:ascii="Times New Roman" w:hAnsi="Times New Roman" w:cs="Times New Roman"/>
          <w:lang w:val="bs-Latn-BA"/>
        </w:rPr>
        <w:t xml:space="preserve"> donio je van ročišta, dana </w:t>
      </w:r>
      <w:r w:rsidRPr="00B521F9">
        <w:rPr>
          <w:rFonts w:ascii="Times New Roman" w:hAnsi="Times New Roman" w:cs="Times New Roman"/>
        </w:rPr>
        <w:t>05.12.2024.</w:t>
      </w:r>
      <w:r w:rsidRPr="00B521F9">
        <w:rPr>
          <w:rFonts w:ascii="Times New Roman" w:hAnsi="Times New Roman" w:cs="Times New Roman"/>
          <w:lang w:val="bs-Latn-BA"/>
        </w:rPr>
        <w:t xml:space="preserve"> godine, slijedeći</w:t>
      </w:r>
    </w:p>
    <w:p w:rsidR="00687051" w:rsidRDefault="00687051" w:rsidP="00687051">
      <w:pPr>
        <w:tabs>
          <w:tab w:val="left" w:pos="7215"/>
        </w:tabs>
        <w:spacing w:line="276" w:lineRule="auto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5415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 J U Č A K</w:t>
      </w:r>
    </w:p>
    <w:p w:rsidR="00687051" w:rsidRDefault="00687051" w:rsidP="00687051">
      <w:pPr>
        <w:tabs>
          <w:tab w:val="left" w:pos="5415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</w:p>
    <w:p w:rsidR="00687051" w:rsidRDefault="00687051" w:rsidP="00687051">
      <w:pPr>
        <w:tabs>
          <w:tab w:val="left" w:pos="5415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        I.</w:t>
      </w:r>
    </w:p>
    <w:p w:rsidR="00687051" w:rsidRPr="00B521F9" w:rsidRDefault="00687051" w:rsidP="00687051">
      <w:pPr>
        <w:numPr>
          <w:ilvl w:val="0"/>
          <w:numId w:val="6"/>
        </w:num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ODREĐUJE SE PRVO ROČIŠTE za javnu prodaju nekretnine</w:t>
      </w:r>
      <w:r>
        <w:rPr>
          <w:rFonts w:ascii="Times New Roman" w:hAnsi="Times New Roman" w:cs="Times New Roman"/>
          <w:lang w:val="bs-Latn-BA"/>
        </w:rPr>
        <w:t xml:space="preserve"> </w:t>
      </w:r>
      <w:r>
        <w:rPr>
          <w:rFonts w:ascii="Times New Roman" w:hAnsi="Times New Roman" w:cs="Times New Roman"/>
        </w:rPr>
        <w:t xml:space="preserve">označenoj </w:t>
      </w:r>
      <w:r w:rsidRPr="00B521F9">
        <w:rPr>
          <w:rFonts w:ascii="Times New Roman" w:hAnsi="Times New Roman" w:cs="Times New Roman"/>
          <w:lang w:val="bs-Latn-BA"/>
        </w:rPr>
        <w:t xml:space="preserve">u ZK uložak 864, k.o. </w:t>
      </w:r>
      <w:proofErr w:type="spellStart"/>
      <w:r w:rsidRPr="00B521F9">
        <w:rPr>
          <w:rFonts w:ascii="Times New Roman" w:hAnsi="Times New Roman" w:cs="Times New Roman"/>
          <w:lang w:val="bs-Latn-BA"/>
        </w:rPr>
        <w:t>NP_Busovača</w:t>
      </w:r>
      <w:proofErr w:type="spellEnd"/>
      <w:r w:rsidRPr="00B521F9">
        <w:rPr>
          <w:rFonts w:ascii="Times New Roman" w:hAnsi="Times New Roman" w:cs="Times New Roman"/>
          <w:lang w:val="bs-Latn-BA"/>
        </w:rPr>
        <w:t xml:space="preserve">,  </w:t>
      </w:r>
    </w:p>
    <w:p w:rsidR="00687051" w:rsidRPr="00B521F9" w:rsidRDefault="00687051" w:rsidP="00687051">
      <w:pPr>
        <w:numPr>
          <w:ilvl w:val="0"/>
          <w:numId w:val="7"/>
        </w:numPr>
        <w:jc w:val="both"/>
        <w:rPr>
          <w:rFonts w:ascii="Times New Roman" w:hAnsi="Times New Roman" w:cs="Times New Roman"/>
          <w:lang w:val="bs-Latn-BA"/>
        </w:rPr>
      </w:pPr>
      <w:proofErr w:type="spellStart"/>
      <w:r w:rsidRPr="00B521F9">
        <w:rPr>
          <w:rFonts w:ascii="Times New Roman" w:hAnsi="Times New Roman" w:cs="Times New Roman"/>
          <w:lang w:val="bs-Latn-BA"/>
        </w:rPr>
        <w:t>k.č</w:t>
      </w:r>
      <w:proofErr w:type="spellEnd"/>
      <w:r w:rsidRPr="00B521F9">
        <w:rPr>
          <w:rFonts w:ascii="Times New Roman" w:hAnsi="Times New Roman" w:cs="Times New Roman"/>
          <w:lang w:val="bs-Latn-BA"/>
        </w:rPr>
        <w:t xml:space="preserve">. </w:t>
      </w:r>
      <w:proofErr w:type="spellStart"/>
      <w:r w:rsidRPr="00B521F9">
        <w:rPr>
          <w:rFonts w:ascii="Times New Roman" w:hAnsi="Times New Roman" w:cs="Times New Roman"/>
          <w:lang w:val="bs-Latn-BA"/>
        </w:rPr>
        <w:t>br</w:t>
      </w:r>
      <w:proofErr w:type="spellEnd"/>
      <w:r w:rsidRPr="00B521F9">
        <w:rPr>
          <w:rFonts w:ascii="Times New Roman" w:hAnsi="Times New Roman" w:cs="Times New Roman"/>
          <w:lang w:val="bs-Latn-BA"/>
        </w:rPr>
        <w:t xml:space="preserve"> 206/3, označena kao Ive Marušića 5-Prilazni put ukupne površine 79 m2, suvlasništvo </w:t>
      </w:r>
      <w:proofErr w:type="spellStart"/>
      <w:r w:rsidRPr="00B521F9">
        <w:rPr>
          <w:rFonts w:ascii="Times New Roman" w:hAnsi="Times New Roman" w:cs="Times New Roman"/>
          <w:lang w:val="bs-Latn-BA"/>
        </w:rPr>
        <w:t>izvršenika</w:t>
      </w:r>
      <w:proofErr w:type="spellEnd"/>
      <w:r w:rsidRPr="00B521F9">
        <w:rPr>
          <w:rFonts w:ascii="Times New Roman" w:hAnsi="Times New Roman" w:cs="Times New Roman"/>
          <w:lang w:val="bs-Latn-BA"/>
        </w:rPr>
        <w:t xml:space="preserve"> sa dijelom 1/2</w:t>
      </w:r>
    </w:p>
    <w:p w:rsidR="00687051" w:rsidRDefault="00687051" w:rsidP="00687051">
      <w:pPr>
        <w:ind w:left="720"/>
        <w:jc w:val="both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5415"/>
        </w:tabs>
        <w:spacing w:line="276" w:lineRule="auto"/>
        <w:ind w:left="1080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II.</w:t>
      </w:r>
    </w:p>
    <w:p w:rsidR="00687051" w:rsidRDefault="00687051" w:rsidP="00687051">
      <w:pPr>
        <w:tabs>
          <w:tab w:val="left" w:pos="5415"/>
        </w:tabs>
        <w:spacing w:line="276" w:lineRule="auto"/>
        <w:ind w:left="108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Prodaja predmetne nekretnine, koja će se izvršiti usmenim javnim nadmetanjem, se određuje za dan </w:t>
      </w:r>
      <w:r>
        <w:rPr>
          <w:rFonts w:ascii="Times New Roman" w:hAnsi="Times New Roman" w:cs="Times New Roman"/>
          <w:b/>
          <w:lang w:val="bs-Latn-BA"/>
        </w:rPr>
        <w:t xml:space="preserve">ČETVRTAK  23.01.2025. godine, sa početkom u 10,00 sati, u zgradi ovog suda, ured broj 56. </w:t>
      </w:r>
    </w:p>
    <w:p w:rsidR="00687051" w:rsidRDefault="00687051" w:rsidP="00687051">
      <w:pPr>
        <w:tabs>
          <w:tab w:val="left" w:pos="321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3210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               III.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Vrijednost nekretnine </w:t>
      </w:r>
      <w:proofErr w:type="spellStart"/>
      <w:r>
        <w:rPr>
          <w:rFonts w:ascii="Times New Roman" w:hAnsi="Times New Roman" w:cs="Times New Roman"/>
          <w:lang w:val="bs-Latn-BA"/>
        </w:rPr>
        <w:t>izvršenika</w:t>
      </w:r>
      <w:proofErr w:type="spellEnd"/>
      <w:r>
        <w:rPr>
          <w:rFonts w:ascii="Times New Roman" w:hAnsi="Times New Roman" w:cs="Times New Roman"/>
          <w:lang w:val="bs-Latn-BA"/>
        </w:rPr>
        <w:t xml:space="preserve"> iz tačke I ovog zaključka utvrđena je na osnovu nalaza i procjene stalnog sudskog vještaka arhitektonske struke </w:t>
      </w:r>
      <w:r>
        <w:rPr>
          <w:rFonts w:ascii="Times New Roman" w:hAnsi="Times New Roman" w:cs="Times New Roman"/>
        </w:rPr>
        <w:t xml:space="preserve">Vladislav </w:t>
      </w:r>
      <w:proofErr w:type="spellStart"/>
      <w:r>
        <w:rPr>
          <w:rFonts w:ascii="Times New Roman" w:hAnsi="Times New Roman" w:cs="Times New Roman"/>
        </w:rPr>
        <w:t>Vavra</w:t>
      </w:r>
      <w:proofErr w:type="spellEnd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bs-Latn-BA"/>
        </w:rPr>
        <w:t xml:space="preserve">dipl. ing.  arh., iz </w:t>
      </w:r>
      <w:r>
        <w:rPr>
          <w:rFonts w:ascii="Times New Roman" w:hAnsi="Times New Roman" w:cs="Times New Roman"/>
        </w:rPr>
        <w:t>Travnika</w:t>
      </w:r>
      <w:r>
        <w:rPr>
          <w:rFonts w:ascii="Times New Roman" w:hAnsi="Times New Roman" w:cs="Times New Roman"/>
          <w:lang w:val="bs-Latn-BA"/>
        </w:rPr>
        <w:t>, od 28.10.2024. godine, u iznosu od 3.631,22 KM.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prvom ročištu za javno nadmetanje nekretnina iz tačke I ovog zaključka se ne može prodati ispod polovine utvrđene vrijednosti. Početne ponude za prvo ročište na iznose manje od 1/2 (jedne polovine) utvrđene vrijednosti neće biti razmatrane. </w:t>
      </w:r>
    </w:p>
    <w:p w:rsidR="00687051" w:rsidRDefault="00687051" w:rsidP="00687051">
      <w:pPr>
        <w:tabs>
          <w:tab w:val="left" w:pos="321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Poreze i takse u vezi prodaje snosi kupac.</w:t>
      </w:r>
    </w:p>
    <w:p w:rsidR="00687051" w:rsidRDefault="00687051" w:rsidP="00687051">
      <w:pPr>
        <w:tabs>
          <w:tab w:val="left" w:pos="3210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IV.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javnoj prodaji mogu učestvovati sve pravne i fizičke osobe, osim osoba navedenih u članu 88. Zakona o izvršnom postupku, a dužna su prije ročišta za prodaju na ime osiguranja uplatiti iznos od jedne desetine određene vrijednosti nepokretnosti, s tim što osiguranje ne može iznositi više od 10.000,00 KM, i prije </w:t>
      </w:r>
      <w:proofErr w:type="spellStart"/>
      <w:r>
        <w:rPr>
          <w:rFonts w:ascii="Times New Roman" w:hAnsi="Times New Roman" w:cs="Times New Roman"/>
          <w:lang w:val="bs-Latn-BA"/>
        </w:rPr>
        <w:t>početka</w:t>
      </w:r>
      <w:proofErr w:type="spellEnd"/>
      <w:r>
        <w:rPr>
          <w:rFonts w:ascii="Times New Roman" w:hAnsi="Times New Roman" w:cs="Times New Roman"/>
          <w:lang w:val="bs-Latn-BA"/>
        </w:rPr>
        <w:t xml:space="preserve"> ročišta sudu su dužni predati uplatnicu iz koje je vidljivo da su osiguranje </w:t>
      </w:r>
      <w:r>
        <w:rPr>
          <w:rFonts w:ascii="Times New Roman" w:hAnsi="Times New Roman" w:cs="Times New Roman"/>
          <w:lang w:val="bs-Latn-BA"/>
        </w:rPr>
        <w:lastRenderedPageBreak/>
        <w:t xml:space="preserve">platile na depozitni račun Općinskog suda Travnik, otvoren kod </w:t>
      </w:r>
      <w:proofErr w:type="spellStart"/>
      <w:r>
        <w:rPr>
          <w:rFonts w:ascii="Times New Roman" w:hAnsi="Times New Roman" w:cs="Times New Roman"/>
          <w:lang w:val="bs-Latn-BA"/>
        </w:rPr>
        <w:t>UniCredit</w:t>
      </w:r>
      <w:proofErr w:type="spellEnd"/>
      <w:r>
        <w:rPr>
          <w:rFonts w:ascii="Times New Roman" w:hAnsi="Times New Roman" w:cs="Times New Roman"/>
          <w:lang w:val="bs-Latn-BA"/>
        </w:rPr>
        <w:t xml:space="preserve"> banke, Filijala Travnik, račun broj: </w:t>
      </w:r>
      <w:r>
        <w:rPr>
          <w:rFonts w:ascii="Times New Roman" w:hAnsi="Times New Roman" w:cs="Times New Roman"/>
          <w:b/>
          <w:lang w:val="bs-Latn-BA"/>
        </w:rPr>
        <w:t>3389002208351383</w:t>
      </w:r>
      <w:r>
        <w:rPr>
          <w:rFonts w:ascii="Times New Roman" w:hAnsi="Times New Roman" w:cs="Times New Roman"/>
          <w:lang w:val="bs-Latn-BA"/>
        </w:rPr>
        <w:t>.</w:t>
      </w:r>
    </w:p>
    <w:p w:rsidR="00687051" w:rsidRDefault="00687051" w:rsidP="00687051">
      <w:pPr>
        <w:tabs>
          <w:tab w:val="left" w:pos="3210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V.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 polaganja osiguranja oslobođen je tražitelj </w:t>
      </w:r>
      <w:proofErr w:type="spellStart"/>
      <w:r>
        <w:rPr>
          <w:rFonts w:ascii="Times New Roman" w:hAnsi="Times New Roman" w:cs="Times New Roman"/>
          <w:lang w:val="bs-Latn-BA"/>
        </w:rPr>
        <w:t>izvršenja</w:t>
      </w:r>
      <w:proofErr w:type="spellEnd"/>
      <w:r>
        <w:rPr>
          <w:rFonts w:ascii="Times New Roman" w:hAnsi="Times New Roman" w:cs="Times New Roman"/>
          <w:lang w:val="bs-Latn-BA"/>
        </w:rPr>
        <w:t xml:space="preserve">. Ročište za javno nadmetanje </w:t>
      </w:r>
      <w:proofErr w:type="spellStart"/>
      <w:r>
        <w:rPr>
          <w:rFonts w:ascii="Times New Roman" w:hAnsi="Times New Roman" w:cs="Times New Roman"/>
          <w:lang w:val="bs-Latn-BA"/>
        </w:rPr>
        <w:t>održat</w:t>
      </w:r>
      <w:proofErr w:type="spellEnd"/>
      <w:r>
        <w:rPr>
          <w:rFonts w:ascii="Times New Roman" w:hAnsi="Times New Roman" w:cs="Times New Roman"/>
          <w:lang w:val="bs-Latn-BA"/>
        </w:rPr>
        <w:t xml:space="preserve"> će se i kad prisustvuje samo jedan ponuđač.</w:t>
      </w:r>
    </w:p>
    <w:p w:rsidR="00687051" w:rsidRDefault="00687051" w:rsidP="00687051">
      <w:pPr>
        <w:tabs>
          <w:tab w:val="left" w:pos="3210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VI.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Kupac je dužan </w:t>
      </w:r>
      <w:proofErr w:type="spellStart"/>
      <w:r>
        <w:rPr>
          <w:rFonts w:ascii="Times New Roman" w:hAnsi="Times New Roman" w:cs="Times New Roman"/>
          <w:lang w:val="bs-Latn-BA"/>
        </w:rPr>
        <w:t>položiti</w:t>
      </w:r>
      <w:proofErr w:type="spellEnd"/>
      <w:r>
        <w:rPr>
          <w:rFonts w:ascii="Times New Roman" w:hAnsi="Times New Roman" w:cs="Times New Roman"/>
          <w:lang w:val="bs-Latn-BA"/>
        </w:rPr>
        <w:t xml:space="preserve"> cijenu u roku od 30 dana, od dana objavljivanja zaključka o prodaji nekretnine najpovoljnijem ponuđaču. </w:t>
      </w:r>
    </w:p>
    <w:p w:rsidR="00687051" w:rsidRDefault="00687051" w:rsidP="00687051">
      <w:pPr>
        <w:tabs>
          <w:tab w:val="left" w:pos="3210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VII.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Ako kupac u određenom roku ne </w:t>
      </w:r>
      <w:proofErr w:type="spellStart"/>
      <w:r>
        <w:rPr>
          <w:rFonts w:ascii="Times New Roman" w:hAnsi="Times New Roman" w:cs="Times New Roman"/>
          <w:lang w:val="bs-Latn-BA"/>
        </w:rPr>
        <w:t>položi</w:t>
      </w:r>
      <w:proofErr w:type="spellEnd"/>
      <w:r>
        <w:rPr>
          <w:rFonts w:ascii="Times New Roman" w:hAnsi="Times New Roman" w:cs="Times New Roman"/>
          <w:lang w:val="bs-Latn-BA"/>
        </w:rPr>
        <w:t xml:space="preserve"> prodajnu cijenu, sud će zaključkom proglasiti prodaju tom ponuđaču nevaljanom i novim zaključkom odrediti da je nepokretnost prodana drugom najpovoljnijem ponuđaču, koji treba da, u roku koji odredi sud, a koji ne može biti duži od 30 dana od dana prijema tog zaključka, deponuje prodajnu cijenu. Ukoliko i drugi ponuđač ne </w:t>
      </w:r>
      <w:proofErr w:type="spellStart"/>
      <w:r>
        <w:rPr>
          <w:rFonts w:ascii="Times New Roman" w:hAnsi="Times New Roman" w:cs="Times New Roman"/>
          <w:lang w:val="bs-Latn-BA"/>
        </w:rPr>
        <w:t>položi</w:t>
      </w:r>
      <w:proofErr w:type="spellEnd"/>
      <w:r>
        <w:rPr>
          <w:rFonts w:ascii="Times New Roman" w:hAnsi="Times New Roman" w:cs="Times New Roman"/>
          <w:lang w:val="bs-Latn-BA"/>
        </w:rPr>
        <w:t xml:space="preserve"> prodajnu cijenu u predviđenom roku, sud će ova pravila primijeniti i na trećeg ponuđača. </w:t>
      </w:r>
    </w:p>
    <w:p w:rsidR="00687051" w:rsidRDefault="00687051" w:rsidP="00687051">
      <w:pPr>
        <w:tabs>
          <w:tab w:val="left" w:pos="3210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VIII.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Ponuđačima čija ponuda nije prihvaćena, osim za tri najbolja ponuđača, osiguranje će se vratiti odmah nakon </w:t>
      </w:r>
      <w:proofErr w:type="spellStart"/>
      <w:r>
        <w:rPr>
          <w:rFonts w:ascii="Times New Roman" w:hAnsi="Times New Roman" w:cs="Times New Roman"/>
          <w:lang w:val="bs-Latn-BA"/>
        </w:rPr>
        <w:t>zaključenja</w:t>
      </w:r>
      <w:proofErr w:type="spellEnd"/>
      <w:r>
        <w:rPr>
          <w:rFonts w:ascii="Times New Roman" w:hAnsi="Times New Roman" w:cs="Times New Roman"/>
          <w:lang w:val="bs-Latn-BA"/>
        </w:rPr>
        <w:t xml:space="preserve"> javne prodaje. </w:t>
      </w:r>
    </w:p>
    <w:p w:rsidR="00687051" w:rsidRDefault="00687051" w:rsidP="00687051">
      <w:pPr>
        <w:tabs>
          <w:tab w:val="left" w:pos="3210"/>
        </w:tabs>
        <w:spacing w:line="276" w:lineRule="auto"/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IX.</w:t>
      </w:r>
    </w:p>
    <w:p w:rsidR="00687051" w:rsidRDefault="00687051" w:rsidP="00687051">
      <w:pPr>
        <w:tabs>
          <w:tab w:val="left" w:pos="3210"/>
        </w:tabs>
        <w:spacing w:line="276" w:lineRule="auto"/>
        <w:ind w:left="54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Ovaj zaključak će biti objavljen na oglasnoj ploči suda i  na web stranici Suda. Stranke mogu o svom trošku objaviti ovaj zaključak u sredstvima javnog informiranja, odnosno da o zaključku obavijeste osobe koje se bave prodajom nepokretnosti. </w:t>
      </w:r>
    </w:p>
    <w:p w:rsidR="00687051" w:rsidRDefault="00687051" w:rsidP="00687051">
      <w:pPr>
        <w:tabs>
          <w:tab w:val="left" w:pos="321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321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3210"/>
        </w:tabs>
        <w:spacing w:line="276" w:lineRule="auto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  <w:t xml:space="preserve">         Stručni saradnik</w:t>
      </w:r>
    </w:p>
    <w:p w:rsidR="00687051" w:rsidRDefault="00687051" w:rsidP="00687051">
      <w:pPr>
        <w:tabs>
          <w:tab w:val="left" w:pos="321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ab/>
        <w:t xml:space="preserve">             Aida Talam</w:t>
      </w:r>
    </w:p>
    <w:p w:rsidR="00687051" w:rsidRDefault="00687051" w:rsidP="00687051">
      <w:pPr>
        <w:tabs>
          <w:tab w:val="left" w:pos="3210"/>
        </w:tabs>
        <w:spacing w:line="276" w:lineRule="auto"/>
        <w:jc w:val="both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5415"/>
        </w:tabs>
        <w:spacing w:line="276" w:lineRule="auto"/>
        <w:rPr>
          <w:rFonts w:ascii="Times New Roman" w:hAnsi="Times New Roman" w:cs="Times New Roman"/>
          <w:lang w:val="bs-Latn-BA"/>
        </w:rPr>
      </w:pPr>
    </w:p>
    <w:p w:rsidR="00687051" w:rsidRDefault="00687051" w:rsidP="00687051">
      <w:pPr>
        <w:tabs>
          <w:tab w:val="left" w:pos="3210"/>
        </w:tabs>
        <w:spacing w:line="276" w:lineRule="auto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Pravna pouka: </w:t>
      </w:r>
      <w:r>
        <w:rPr>
          <w:rFonts w:ascii="Times New Roman" w:hAnsi="Times New Roman" w:cs="Times New Roman"/>
          <w:lang w:val="bs-Latn-BA"/>
        </w:rPr>
        <w:t>Protiv ovog zaključka nije dozvoljen pravni lijek.</w:t>
      </w:r>
    </w:p>
    <w:p w:rsidR="00687051" w:rsidRDefault="00687051" w:rsidP="00687051">
      <w:pPr>
        <w:tabs>
          <w:tab w:val="left" w:pos="5415"/>
        </w:tabs>
        <w:spacing w:line="276" w:lineRule="auto"/>
        <w:rPr>
          <w:rFonts w:ascii="Times New Roman" w:hAnsi="Times New Roman" w:cs="Times New Roman"/>
          <w:lang w:val="bs-Latn-BA"/>
        </w:rPr>
      </w:pPr>
    </w:p>
    <w:p w:rsidR="00687051" w:rsidRDefault="00687051" w:rsidP="00687051"/>
    <w:p w:rsidR="00687051" w:rsidRPr="002805E3" w:rsidRDefault="00687051" w:rsidP="00687051"/>
    <w:p w:rsidR="002A2BAD" w:rsidRPr="00687051" w:rsidRDefault="002A2BAD" w:rsidP="00687051">
      <w:bookmarkStart w:id="0" w:name="_GoBack"/>
      <w:bookmarkEnd w:id="0"/>
    </w:p>
    <w:sectPr w:rsidR="002A2BAD" w:rsidRPr="00687051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32EDC"/>
    <w:multiLevelType w:val="multilevel"/>
    <w:tmpl w:val="B44C79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1A934151"/>
    <w:multiLevelType w:val="multilevel"/>
    <w:tmpl w:val="EF08B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7D67DF9"/>
    <w:multiLevelType w:val="multilevel"/>
    <w:tmpl w:val="33300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560567"/>
    <w:multiLevelType w:val="multilevel"/>
    <w:tmpl w:val="C0841B9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6395263A"/>
    <w:multiLevelType w:val="hybridMultilevel"/>
    <w:tmpl w:val="BAE2E8D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7A3038"/>
    <w:multiLevelType w:val="hybridMultilevel"/>
    <w:tmpl w:val="33E41AA8"/>
    <w:lvl w:ilvl="0" w:tplc="D6CCDF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D3825C0"/>
    <w:multiLevelType w:val="hybridMultilevel"/>
    <w:tmpl w:val="FADC6504"/>
    <w:lvl w:ilvl="0" w:tplc="B63225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95601C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E56BF8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4D4E48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FE34B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11C107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CD4C18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BAAA6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732270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A2BAD"/>
    <w:rsid w:val="002A2BAD"/>
    <w:rsid w:val="00687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8C08A8-755D-4C8C-8363-64A36E3AB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2846</Characters>
  <Application>Microsoft Office Word</Application>
  <DocSecurity>0</DocSecurity>
  <Lines>23</Lines>
  <Paragraphs>6</Paragraphs>
  <ScaleCrop>false</ScaleCrop>
  <Company> 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Aida Talam</cp:lastModifiedBy>
  <cp:revision>3</cp:revision>
  <cp:lastPrinted>2004-02-10T09:28:00Z</cp:lastPrinted>
  <dcterms:created xsi:type="dcterms:W3CDTF">2015-12-14T08:13:00Z</dcterms:created>
  <dcterms:modified xsi:type="dcterms:W3CDTF">2024-12-05T08:55:00Z</dcterms:modified>
</cp:coreProperties>
</file>