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B1C93" w14:textId="77777777" w:rsidR="00C50446" w:rsidRDefault="00C50446" w:rsidP="00C50446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BOSNA I HERCEGOVINA</w:t>
      </w:r>
    </w:p>
    <w:p w14:paraId="5053E0E2" w14:textId="77777777" w:rsidR="00C50446" w:rsidRDefault="00C50446" w:rsidP="00C50446">
      <w:pPr>
        <w:spacing w:line="276" w:lineRule="auto"/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14:paraId="3CE721C2" w14:textId="77777777" w:rsidR="00C50446" w:rsidRDefault="00C50446" w:rsidP="00C50446">
      <w:pPr>
        <w:spacing w:line="276" w:lineRule="auto"/>
        <w:rPr>
          <w:b/>
          <w:lang w:val="bs-Latn-BA"/>
        </w:rPr>
      </w:pPr>
      <w:r>
        <w:rPr>
          <w:b/>
          <w:lang w:val="bs-Latn-BA"/>
        </w:rPr>
        <w:t>TUZLANSKI KANTON</w:t>
      </w:r>
    </w:p>
    <w:p w14:paraId="0A06D949" w14:textId="77777777" w:rsidR="00C50446" w:rsidRDefault="00C50446" w:rsidP="00C50446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OPĆINSKI SUD U LUKAVCU</w:t>
      </w:r>
    </w:p>
    <w:p w14:paraId="43CA75C6" w14:textId="77777777" w:rsidR="00C50446" w:rsidRDefault="00C50446" w:rsidP="00C50446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Broj: 126 0 I 220133 23 I</w:t>
      </w:r>
    </w:p>
    <w:p w14:paraId="491505DF" w14:textId="77777777" w:rsidR="00C50446" w:rsidRDefault="00C50446" w:rsidP="00C50446">
      <w:pPr>
        <w:tabs>
          <w:tab w:val="left" w:pos="4028"/>
        </w:tabs>
        <w:spacing w:line="276" w:lineRule="auto"/>
        <w:rPr>
          <w:b/>
          <w:lang w:val="bs-Latn-BA"/>
        </w:rPr>
      </w:pPr>
      <w:r>
        <w:rPr>
          <w:b/>
          <w:lang w:val="bs-Latn-BA"/>
        </w:rPr>
        <w:t>Lukavac, 24.07.2024. godine</w:t>
      </w:r>
    </w:p>
    <w:p w14:paraId="468F06CA" w14:textId="77777777" w:rsidR="00C50446" w:rsidRDefault="00C50446" w:rsidP="00C50446">
      <w:pPr>
        <w:tabs>
          <w:tab w:val="left" w:pos="4028"/>
        </w:tabs>
        <w:spacing w:line="276" w:lineRule="auto"/>
        <w:rPr>
          <w:lang w:val="bs-Latn-BA"/>
        </w:rPr>
      </w:pPr>
    </w:p>
    <w:p w14:paraId="780457DC" w14:textId="09D6A992" w:rsidR="00C50446" w:rsidRDefault="00C50446" w:rsidP="00C50446">
      <w:pPr>
        <w:spacing w:line="276" w:lineRule="auto"/>
        <w:ind w:firstLine="720"/>
        <w:jc w:val="both"/>
        <w:rPr>
          <w:lang w:val="bs-Latn-BA"/>
        </w:rPr>
      </w:pPr>
      <w:r>
        <w:rPr>
          <w:lang w:val="bs-Latn-BA"/>
        </w:rPr>
        <w:t>Općinski sud u Lukavcu, sudija Azra Bojić, u izvršnom postupku tražioca izvršenja  grad Lukavac, kojeg zastupa gradski pravobranilac, protiv izvršeni</w:t>
      </w:r>
      <w:r>
        <w:rPr>
          <w:rFonts w:eastAsia="Calibri"/>
          <w:szCs w:val="22"/>
          <w:lang w:val="bs-Latn-BA"/>
        </w:rPr>
        <w:t>ka</w:t>
      </w:r>
      <w:r>
        <w:rPr>
          <w:lang w:val="bs-Latn-BA"/>
        </w:rPr>
        <w:t xml:space="preserve"> </w:t>
      </w:r>
      <w:r w:rsidR="002E015C">
        <w:rPr>
          <w:rFonts w:eastAsia="Calibri"/>
          <w:szCs w:val="22"/>
          <w:lang w:val="bs-Latn-BA"/>
        </w:rPr>
        <w:t>E.D</w:t>
      </w:r>
      <w:r>
        <w:rPr>
          <w:lang w:val="bs-Latn-BA"/>
        </w:rPr>
        <w:t xml:space="preserve">, </w:t>
      </w:r>
      <w:r w:rsidR="002E015C">
        <w:rPr>
          <w:lang w:val="bs-Latn-BA"/>
        </w:rPr>
        <w:t>.....</w:t>
      </w:r>
      <w:bookmarkStart w:id="0" w:name="_GoBack"/>
      <w:bookmarkEnd w:id="0"/>
      <w:r>
        <w:rPr>
          <w:lang w:val="bs-Latn-BA"/>
        </w:rPr>
        <w:t xml:space="preserve"> bb, Lukavac, radi novčanog potraživanja, vrijednost spora 48,00 KM, dana 24.07.202</w:t>
      </w:r>
      <w:r>
        <w:rPr>
          <w:rFonts w:eastAsia="Calibri"/>
          <w:szCs w:val="22"/>
          <w:lang w:val="bs-Latn-BA"/>
        </w:rPr>
        <w:t>4</w:t>
      </w:r>
      <w:r>
        <w:rPr>
          <w:lang w:val="bs-Latn-BA"/>
        </w:rPr>
        <w:t>. godine donio je</w:t>
      </w:r>
    </w:p>
    <w:p w14:paraId="59AB8303" w14:textId="77777777" w:rsidR="00C50446" w:rsidRDefault="00C50446" w:rsidP="00C50446">
      <w:pPr>
        <w:ind w:firstLine="720"/>
        <w:jc w:val="both"/>
        <w:rPr>
          <w:lang w:val="bs-Latn-BA"/>
        </w:rPr>
      </w:pPr>
    </w:p>
    <w:p w14:paraId="23CE001B" w14:textId="77777777" w:rsidR="00C50446" w:rsidRDefault="00C50446" w:rsidP="00C50446">
      <w:pPr>
        <w:jc w:val="both"/>
        <w:rPr>
          <w:lang w:val="hr-HR"/>
        </w:rPr>
      </w:pPr>
    </w:p>
    <w:p w14:paraId="30E6C282" w14:textId="77777777" w:rsidR="00C50446" w:rsidRDefault="00C50446" w:rsidP="00C50446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1FC0BFA2" w14:textId="77777777" w:rsidR="00C50446" w:rsidRDefault="00C50446" w:rsidP="00C50446">
      <w:pPr>
        <w:ind w:left="2160" w:firstLine="720"/>
        <w:jc w:val="both"/>
        <w:rPr>
          <w:b/>
          <w:lang w:val="hr-HR"/>
        </w:rPr>
      </w:pPr>
    </w:p>
    <w:p w14:paraId="40846B7D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Određuje se prvo ročište za prodaju popisanih pokretnih stvari izvršenika za dan15.08.2024</w:t>
      </w:r>
      <w:r>
        <w:rPr>
          <w:b/>
          <w:lang w:val="hr-HR"/>
        </w:rPr>
        <w:t>. godine u 08:00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331C78BF" w14:textId="77777777" w:rsidR="00C50446" w:rsidRDefault="00C50446" w:rsidP="00C50446">
      <w:pPr>
        <w:ind w:left="360"/>
        <w:jc w:val="both"/>
        <w:rPr>
          <w:lang w:val="hr-HR"/>
        </w:rPr>
      </w:pPr>
    </w:p>
    <w:p w14:paraId="66510529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4D3FE490" w14:textId="77777777" w:rsidR="00C50446" w:rsidRDefault="00C50446" w:rsidP="00C50446">
      <w:pPr>
        <w:pStyle w:val="ListParagraph"/>
        <w:rPr>
          <w:lang w:val="hr-HR"/>
        </w:rPr>
      </w:pPr>
    </w:p>
    <w:p w14:paraId="27304D05" w14:textId="77777777" w:rsidR="00C50446" w:rsidRDefault="00C50446" w:rsidP="00C50446">
      <w:pPr>
        <w:ind w:left="720"/>
        <w:jc w:val="both"/>
        <w:rPr>
          <w:lang w:val="hr-HR"/>
        </w:rPr>
      </w:pPr>
    </w:p>
    <w:p w14:paraId="03077117" w14:textId="77777777" w:rsidR="00C50446" w:rsidRDefault="00C50446" w:rsidP="00C50446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vrne boje, marke OMYX, 45 inča - procijenjena vrijednost 300,00 KM</w:t>
      </w:r>
    </w:p>
    <w:p w14:paraId="4F8A42A4" w14:textId="77777777" w:rsidR="00C50446" w:rsidRDefault="00C50446" w:rsidP="00C50446">
      <w:pPr>
        <w:jc w:val="both"/>
        <w:rPr>
          <w:lang w:val="hr-HR"/>
        </w:rPr>
      </w:pPr>
    </w:p>
    <w:p w14:paraId="062B6BC5" w14:textId="77777777" w:rsidR="00C50446" w:rsidRDefault="00C50446" w:rsidP="00C50446">
      <w:pPr>
        <w:jc w:val="both"/>
        <w:rPr>
          <w:lang w:val="hr-HR"/>
        </w:rPr>
      </w:pPr>
    </w:p>
    <w:p w14:paraId="4AD2150B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787E34D6" w14:textId="77777777" w:rsidR="00C50446" w:rsidRDefault="00C50446" w:rsidP="00C50446">
      <w:pPr>
        <w:ind w:left="720"/>
        <w:jc w:val="both"/>
        <w:rPr>
          <w:lang w:val="hr-HR"/>
        </w:rPr>
      </w:pPr>
    </w:p>
    <w:p w14:paraId="1CBE00E3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034C3C8" w14:textId="77777777" w:rsidR="00C50446" w:rsidRDefault="00C50446" w:rsidP="00C50446">
      <w:pPr>
        <w:jc w:val="both"/>
        <w:rPr>
          <w:lang w:val="hr-HR"/>
        </w:rPr>
      </w:pPr>
    </w:p>
    <w:p w14:paraId="434795CA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2C4A40D3" w14:textId="77777777" w:rsidR="00C50446" w:rsidRDefault="00C50446" w:rsidP="00C50446">
      <w:pPr>
        <w:pStyle w:val="ListParagraph"/>
        <w:rPr>
          <w:lang w:val="hr-HR"/>
        </w:rPr>
      </w:pPr>
    </w:p>
    <w:p w14:paraId="37A59B58" w14:textId="77777777" w:rsidR="00C50446" w:rsidRDefault="00C50446" w:rsidP="00C50446">
      <w:pPr>
        <w:jc w:val="both"/>
        <w:rPr>
          <w:lang w:val="hr-HR"/>
        </w:rPr>
      </w:pPr>
    </w:p>
    <w:p w14:paraId="67455DC0" w14:textId="77777777" w:rsidR="00C50446" w:rsidRDefault="00C50446" w:rsidP="00C50446">
      <w:pPr>
        <w:jc w:val="both"/>
        <w:rPr>
          <w:lang w:val="hr-HR"/>
        </w:rPr>
      </w:pPr>
    </w:p>
    <w:p w14:paraId="6B2A8655" w14:textId="77777777" w:rsidR="00C50446" w:rsidRDefault="00C50446" w:rsidP="00C50446">
      <w:pPr>
        <w:jc w:val="both"/>
        <w:rPr>
          <w:lang w:val="hr-HR"/>
        </w:rPr>
      </w:pPr>
    </w:p>
    <w:p w14:paraId="5970672F" w14:textId="77777777" w:rsidR="00C50446" w:rsidRDefault="00C50446" w:rsidP="00C50446">
      <w:pPr>
        <w:jc w:val="both"/>
        <w:rPr>
          <w:lang w:val="hr-HR"/>
        </w:rPr>
      </w:pPr>
    </w:p>
    <w:p w14:paraId="48335D1A" w14:textId="77777777" w:rsidR="00C50446" w:rsidRDefault="00C50446" w:rsidP="00C50446">
      <w:pPr>
        <w:jc w:val="both"/>
        <w:rPr>
          <w:lang w:val="hr-HR"/>
        </w:rPr>
      </w:pPr>
    </w:p>
    <w:p w14:paraId="75877EEA" w14:textId="77777777" w:rsidR="00C50446" w:rsidRDefault="00C50446" w:rsidP="00C50446">
      <w:pPr>
        <w:ind w:left="360"/>
        <w:jc w:val="both"/>
        <w:rPr>
          <w:lang w:val="hr-HR"/>
        </w:rPr>
      </w:pPr>
    </w:p>
    <w:p w14:paraId="6A1CDA5B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6FF1BEEE" w14:textId="77777777" w:rsidR="00C50446" w:rsidRDefault="00C50446" w:rsidP="00C50446">
      <w:pPr>
        <w:jc w:val="both"/>
        <w:rPr>
          <w:lang w:val="hr-HR"/>
        </w:rPr>
      </w:pPr>
    </w:p>
    <w:p w14:paraId="2836A38D" w14:textId="77777777" w:rsidR="00C50446" w:rsidRDefault="00C50446" w:rsidP="00C50446">
      <w:pPr>
        <w:jc w:val="both"/>
        <w:rPr>
          <w:lang w:val="hr-HR"/>
        </w:rPr>
      </w:pPr>
    </w:p>
    <w:p w14:paraId="532D3210" w14:textId="77777777" w:rsidR="00C50446" w:rsidRDefault="00C50446" w:rsidP="00C50446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07E6617D" w14:textId="77777777" w:rsidR="00C50446" w:rsidRDefault="00C50446" w:rsidP="00C50446">
      <w:pPr>
        <w:jc w:val="both"/>
        <w:rPr>
          <w:lang w:val="hr-HR"/>
        </w:rPr>
      </w:pPr>
    </w:p>
    <w:p w14:paraId="2C36AB70" w14:textId="77777777" w:rsidR="00C50446" w:rsidRDefault="00C50446" w:rsidP="00C50446">
      <w:pPr>
        <w:ind w:left="360"/>
        <w:jc w:val="both"/>
        <w:rPr>
          <w:lang w:val="hr-HR"/>
        </w:rPr>
      </w:pPr>
    </w:p>
    <w:p w14:paraId="485BB5EA" w14:textId="77777777" w:rsidR="00C50446" w:rsidRDefault="00C50446" w:rsidP="00C50446">
      <w:pPr>
        <w:jc w:val="both"/>
        <w:rPr>
          <w:lang w:val="hr-HR"/>
        </w:rPr>
      </w:pPr>
    </w:p>
    <w:p w14:paraId="015E9DC4" w14:textId="77777777" w:rsidR="00C50446" w:rsidRDefault="00C50446" w:rsidP="00C50446">
      <w:pPr>
        <w:jc w:val="both"/>
        <w:rPr>
          <w:lang w:val="pl-PL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</w:t>
      </w:r>
      <w:r>
        <w:rPr>
          <w:lang w:val="pl-PL"/>
        </w:rPr>
        <w:t>SUDIJA</w:t>
      </w:r>
    </w:p>
    <w:p w14:paraId="25D70DD2" w14:textId="77777777" w:rsidR="00C50446" w:rsidRDefault="00C50446" w:rsidP="00C50446">
      <w:pPr>
        <w:jc w:val="both"/>
        <w:rPr>
          <w:lang w:val="pl-PL"/>
        </w:rPr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  <w:t xml:space="preserve">        </w:t>
      </w:r>
      <w:r>
        <w:rPr>
          <w:lang w:val="pl-PL"/>
        </w:rPr>
        <w:t>Azra Bojić</w:t>
      </w:r>
    </w:p>
    <w:p w14:paraId="4639EBCF" w14:textId="77777777" w:rsidR="00C50446" w:rsidRDefault="00C50446" w:rsidP="00C50446">
      <w:pPr>
        <w:jc w:val="both"/>
        <w:rPr>
          <w:b/>
          <w:lang w:val="pl-PL"/>
        </w:rPr>
      </w:pPr>
    </w:p>
    <w:p w14:paraId="37184438" w14:textId="77777777" w:rsidR="00C50446" w:rsidRDefault="00C50446" w:rsidP="00C50446">
      <w:pPr>
        <w:jc w:val="both"/>
        <w:rPr>
          <w:b/>
          <w:lang w:val="pl-PL"/>
        </w:rPr>
      </w:pPr>
    </w:p>
    <w:p w14:paraId="38FDFC99" w14:textId="77777777" w:rsidR="00C50446" w:rsidRDefault="00C50446" w:rsidP="00C50446">
      <w:pPr>
        <w:jc w:val="both"/>
        <w:rPr>
          <w:b/>
          <w:lang w:val="pl-PL"/>
        </w:rPr>
      </w:pPr>
      <w:r>
        <w:rPr>
          <w:b/>
          <w:lang w:val="pl-PL"/>
        </w:rPr>
        <w:t>Pouka o pravnom lijeku:</w:t>
      </w:r>
    </w:p>
    <w:p w14:paraId="02D054C6" w14:textId="77777777" w:rsidR="00C50446" w:rsidRDefault="00C50446" w:rsidP="00C50446">
      <w:pPr>
        <w:jc w:val="both"/>
        <w:rPr>
          <w:lang w:val="pl-PL"/>
        </w:rPr>
      </w:pPr>
      <w:r>
        <w:rPr>
          <w:lang w:val="pl-PL"/>
        </w:rPr>
        <w:t>Protiv ovog zaključka nije dopušten pravni lijek</w:t>
      </w:r>
    </w:p>
    <w:p w14:paraId="0D50E595" w14:textId="77777777" w:rsidR="00C50446" w:rsidRDefault="00C50446" w:rsidP="00C50446">
      <w:pPr>
        <w:rPr>
          <w:lang w:val="pl-PL"/>
        </w:rPr>
      </w:pPr>
    </w:p>
    <w:p w14:paraId="73843AB4" w14:textId="77777777" w:rsidR="00C50446" w:rsidRDefault="00C50446" w:rsidP="00C50446">
      <w:pPr>
        <w:rPr>
          <w:lang w:val="pl-PL"/>
        </w:rPr>
      </w:pPr>
    </w:p>
    <w:p w14:paraId="304CCB6B" w14:textId="77777777" w:rsidR="008341CE" w:rsidRDefault="008341CE"/>
    <w:sectPr w:rsidR="00834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FD"/>
    <w:rsid w:val="00244CFD"/>
    <w:rsid w:val="002A57E7"/>
    <w:rsid w:val="002E015C"/>
    <w:rsid w:val="008341CE"/>
    <w:rsid w:val="009B756B"/>
    <w:rsid w:val="00B92F16"/>
    <w:rsid w:val="00C50446"/>
    <w:rsid w:val="00CF0058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44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44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Mirhada Jusufovic</dc:creator>
  <cp:lastModifiedBy>Ivan Gospavic</cp:lastModifiedBy>
  <cp:revision>2</cp:revision>
  <cp:lastPrinted>2024-07-24T11:15:00Z</cp:lastPrinted>
  <dcterms:created xsi:type="dcterms:W3CDTF">2024-07-24T11:17:00Z</dcterms:created>
  <dcterms:modified xsi:type="dcterms:W3CDTF">2024-07-24T11:17:00Z</dcterms:modified>
</cp:coreProperties>
</file>