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274B1" w14:textId="77777777" w:rsidR="00A464C0" w:rsidRPr="000F06D2" w:rsidRDefault="00A464C0" w:rsidP="00A464C0">
      <w:pPr>
        <w:rPr>
          <w:rFonts w:ascii="Times New Roman" w:hAnsi="Times New Roman" w:cs="Times New Roman"/>
        </w:rPr>
      </w:pPr>
      <w:r w:rsidRPr="000F06D2">
        <w:rPr>
          <w:rFonts w:ascii="Times New Roman" w:hAnsi="Times New Roman" w:cs="Times New Roman"/>
        </w:rPr>
        <w:t>BOSNA I HERCEGOVINA</w:t>
      </w:r>
    </w:p>
    <w:p w14:paraId="2FB38EA2" w14:textId="77777777" w:rsidR="00A464C0" w:rsidRPr="000F06D2" w:rsidRDefault="00A464C0" w:rsidP="00A464C0">
      <w:pPr>
        <w:rPr>
          <w:rFonts w:ascii="Times New Roman" w:hAnsi="Times New Roman" w:cs="Times New Roman"/>
        </w:rPr>
      </w:pPr>
      <w:r>
        <w:rPr>
          <w:rFonts w:ascii="Times New Roman" w:hAnsi="Times New Roman" w:cs="Times New Roman"/>
        </w:rPr>
        <w:t>REPUBLIKA SRPSKA</w:t>
      </w:r>
      <w:r w:rsidRPr="000F06D2">
        <w:rPr>
          <w:rFonts w:ascii="Times New Roman" w:hAnsi="Times New Roman" w:cs="Times New Roman"/>
        </w:rPr>
        <w:t xml:space="preserve"> </w:t>
      </w:r>
    </w:p>
    <w:p w14:paraId="167398A6" w14:textId="77777777" w:rsidR="00A464C0" w:rsidRPr="000F06D2" w:rsidRDefault="00A464C0" w:rsidP="00A464C0">
      <w:pPr>
        <w:rPr>
          <w:rFonts w:ascii="Times New Roman" w:hAnsi="Times New Roman" w:cs="Times New Roman"/>
        </w:rPr>
      </w:pPr>
      <w:r>
        <w:rPr>
          <w:rFonts w:ascii="Times New Roman" w:hAnsi="Times New Roman" w:cs="Times New Roman"/>
        </w:rPr>
        <w:t>OKRUŽNI PRIVREDNI SUD U PRIJEDORU</w:t>
      </w:r>
      <w:r w:rsidRPr="000F06D2">
        <w:rPr>
          <w:rFonts w:ascii="Times New Roman" w:hAnsi="Times New Roman" w:cs="Times New Roman"/>
        </w:rPr>
        <w:t xml:space="preserve"> </w:t>
      </w:r>
    </w:p>
    <w:p w14:paraId="6BB3C9D4" w14:textId="77777777" w:rsidR="00A464C0" w:rsidRPr="000F06D2" w:rsidRDefault="00A464C0" w:rsidP="00A464C0">
      <w:pPr>
        <w:rPr>
          <w:rFonts w:ascii="Times New Roman" w:hAnsi="Times New Roman" w:cs="Times New Roman"/>
        </w:rPr>
      </w:pPr>
      <w:r w:rsidRPr="000F06D2">
        <w:rPr>
          <w:rFonts w:ascii="Times New Roman" w:hAnsi="Times New Roman" w:cs="Times New Roman"/>
        </w:rPr>
        <w:t xml:space="preserve">Broj: </w:t>
      </w:r>
      <w:r>
        <w:rPr>
          <w:rFonts w:ascii="Times New Roman" w:hAnsi="Times New Roman" w:cs="Times New Roman"/>
        </w:rPr>
        <w:t>67 0 Ps 123525 23 Ip</w:t>
      </w:r>
      <w:r w:rsidRPr="000F06D2">
        <w:rPr>
          <w:rFonts w:ascii="Times New Roman" w:hAnsi="Times New Roman" w:cs="Times New Roman"/>
        </w:rPr>
        <w:t xml:space="preserve"> </w:t>
      </w:r>
    </w:p>
    <w:p w14:paraId="6B52CCB0" w14:textId="27AFA05E" w:rsidR="00A464C0" w:rsidRPr="000F06D2" w:rsidRDefault="00A464C0" w:rsidP="00A464C0">
      <w:pPr>
        <w:rPr>
          <w:rFonts w:ascii="Times New Roman" w:hAnsi="Times New Roman" w:cs="Times New Roman"/>
        </w:rPr>
      </w:pPr>
      <w:r>
        <w:rPr>
          <w:rFonts w:ascii="Times New Roman" w:hAnsi="Times New Roman" w:cs="Times New Roman"/>
        </w:rPr>
        <w:t>Prijedor</w:t>
      </w:r>
      <w:r w:rsidRPr="000F06D2">
        <w:rPr>
          <w:rFonts w:ascii="Times New Roman" w:hAnsi="Times New Roman" w:cs="Times New Roman"/>
        </w:rPr>
        <w:t xml:space="preserve">, </w:t>
      </w:r>
      <w:r w:rsidR="00737112">
        <w:rPr>
          <w:rFonts w:ascii="Times New Roman" w:hAnsi="Times New Roman" w:cs="Times New Roman"/>
        </w:rPr>
        <w:t>11</w:t>
      </w:r>
      <w:r>
        <w:rPr>
          <w:rFonts w:ascii="Times New Roman" w:hAnsi="Times New Roman" w:cs="Times New Roman"/>
        </w:rPr>
        <w:t>.06.2024.</w:t>
      </w:r>
      <w:r w:rsidRPr="000F06D2">
        <w:rPr>
          <w:rFonts w:ascii="Times New Roman" w:hAnsi="Times New Roman" w:cs="Times New Roman"/>
        </w:rPr>
        <w:t xml:space="preserve"> godine</w:t>
      </w:r>
    </w:p>
    <w:p w14:paraId="628373BF" w14:textId="77777777" w:rsidR="00A464C0" w:rsidRPr="003A62C8" w:rsidRDefault="00A464C0" w:rsidP="00A464C0">
      <w:pPr>
        <w:rPr>
          <w:rFonts w:ascii="Times New Roman" w:hAnsi="Times New Roman" w:cs="Times New Roman"/>
          <w:lang w:val="bs-Latn-BA"/>
        </w:rPr>
      </w:pPr>
    </w:p>
    <w:p w14:paraId="67FC514F" w14:textId="77777777" w:rsidR="00A464C0" w:rsidRDefault="00A464C0" w:rsidP="00A464C0"/>
    <w:p w14:paraId="55C82541" w14:textId="31DC276D" w:rsidR="00A464C0" w:rsidRPr="00933566" w:rsidRDefault="00A464C0" w:rsidP="00A464C0">
      <w:pPr>
        <w:jc w:val="both"/>
        <w:rPr>
          <w:rFonts w:ascii="Times New Roman" w:hAnsi="Times New Roman" w:cs="Times New Roman"/>
          <w:lang w:val="bs-Latn-BA"/>
        </w:rPr>
      </w:pPr>
      <w:r w:rsidRPr="00933566">
        <w:rPr>
          <w:rFonts w:ascii="Times New Roman" w:hAnsi="Times New Roman" w:cs="Times New Roman"/>
          <w:lang w:val="bs-Latn-BA"/>
        </w:rPr>
        <w:t xml:space="preserve">Okružni privredni sud u Prijedoru, sudija Snježana cepić, u izvršnom postupku tražioca izvršenja „Savić company“ d.o.o. za proizvodnju, trgovine i usluge Bijeljina, Ul. Komitska bb Bijeljina, zastupano po z.z. Savić Dimitriju, direktoru bez ograničenja ovlaštenja, a svi po punomoćniku Stevanović Vesni, advokatu iz Bijeljine, protiv izvršenika „Poljo Radojčić“ d.o.o. Kozarska Dubica, Ul. Smiljanska bb Kozarska Dubica, zastupano po z.z. direktoru Radojčić Milošu, radi naplate duga, v. sp. 36.007,16  KM, donio je dana </w:t>
      </w:r>
      <w:r w:rsidR="0083223A">
        <w:rPr>
          <w:rFonts w:ascii="Times New Roman" w:hAnsi="Times New Roman" w:cs="Times New Roman"/>
          <w:lang w:val="bs-Latn-BA"/>
        </w:rPr>
        <w:t>11</w:t>
      </w:r>
      <w:r w:rsidRPr="00933566">
        <w:rPr>
          <w:rFonts w:ascii="Times New Roman" w:hAnsi="Times New Roman" w:cs="Times New Roman"/>
          <w:lang w:val="bs-Latn-BA"/>
        </w:rPr>
        <w:t>.</w:t>
      </w:r>
      <w:r>
        <w:rPr>
          <w:rFonts w:ascii="Times New Roman" w:hAnsi="Times New Roman" w:cs="Times New Roman"/>
          <w:lang w:val="bs-Latn-BA"/>
        </w:rPr>
        <w:t>06</w:t>
      </w:r>
      <w:r w:rsidRPr="00933566">
        <w:rPr>
          <w:rFonts w:ascii="Times New Roman" w:hAnsi="Times New Roman" w:cs="Times New Roman"/>
          <w:lang w:val="bs-Latn-BA"/>
        </w:rPr>
        <w:t>.2024. godine sljedeći:</w:t>
      </w:r>
    </w:p>
    <w:p w14:paraId="7A4A1B7B" w14:textId="77777777" w:rsidR="00A464C0" w:rsidRDefault="00A464C0" w:rsidP="00A464C0">
      <w:pPr>
        <w:rPr>
          <w:lang w:val="bs-Latn-BA"/>
        </w:rPr>
      </w:pPr>
    </w:p>
    <w:p w14:paraId="080D3AF8" w14:textId="77777777" w:rsidR="00A464C0" w:rsidRDefault="00A464C0" w:rsidP="00A464C0"/>
    <w:p w14:paraId="7E9BE42D" w14:textId="77777777" w:rsidR="00A464C0" w:rsidRDefault="00A464C0" w:rsidP="00A464C0">
      <w:pPr>
        <w:jc w:val="center"/>
        <w:rPr>
          <w:rFonts w:ascii="Times New Roman" w:hAnsi="Times New Roman" w:cs="Times New Roman"/>
          <w:b/>
        </w:rPr>
      </w:pPr>
      <w:r w:rsidRPr="00873044">
        <w:rPr>
          <w:rFonts w:ascii="Times New Roman" w:hAnsi="Times New Roman" w:cs="Times New Roman"/>
          <w:b/>
        </w:rPr>
        <w:t>ZAKLJUČAK</w:t>
      </w:r>
    </w:p>
    <w:p w14:paraId="3D8D995E" w14:textId="77777777" w:rsidR="00A464C0" w:rsidRPr="00794631" w:rsidRDefault="00A464C0" w:rsidP="00A464C0">
      <w:pPr>
        <w:jc w:val="center"/>
        <w:rPr>
          <w:rFonts w:ascii="Times New Roman" w:hAnsi="Times New Roman" w:cs="Times New Roman"/>
          <w:bCs/>
        </w:rPr>
      </w:pPr>
      <w:r w:rsidRPr="00794631">
        <w:rPr>
          <w:rFonts w:ascii="Times New Roman" w:hAnsi="Times New Roman" w:cs="Times New Roman"/>
          <w:bCs/>
        </w:rPr>
        <w:t>o prodaji nepokretnosti</w:t>
      </w:r>
    </w:p>
    <w:p w14:paraId="08CA9D9D" w14:textId="77777777" w:rsidR="00A464C0" w:rsidRDefault="00A464C0" w:rsidP="009608A2">
      <w:pPr>
        <w:pStyle w:val="Normal1"/>
        <w:shd w:val="clear" w:color="auto" w:fill="FFFFFF"/>
        <w:spacing w:before="0" w:beforeAutospacing="0" w:after="150" w:afterAutospacing="0"/>
        <w:rPr>
          <w:rFonts w:ascii="Arial" w:hAnsi="Arial" w:cs="Arial"/>
          <w:color w:val="FF0000"/>
          <w:sz w:val="21"/>
          <w:szCs w:val="21"/>
        </w:rPr>
      </w:pPr>
    </w:p>
    <w:p w14:paraId="7B05C62D" w14:textId="26B4A614" w:rsidR="00A464C0" w:rsidRDefault="00A464C0" w:rsidP="00A464C0">
      <w:pPr>
        <w:numPr>
          <w:ilvl w:val="0"/>
          <w:numId w:val="2"/>
        </w:numPr>
        <w:jc w:val="both"/>
        <w:rPr>
          <w:rFonts w:ascii="Times New Roman" w:hAnsi="Times New Roman" w:cs="Times New Roman"/>
        </w:rPr>
      </w:pPr>
      <w:r>
        <w:rPr>
          <w:rFonts w:ascii="Times New Roman" w:hAnsi="Times New Roman" w:cs="Times New Roman"/>
        </w:rPr>
        <w:t xml:space="preserve">Određuje se prva prodaja usmenim javnim nadmetanjem nepokretnosti izvršenika označene kao </w:t>
      </w:r>
      <w:r w:rsidRPr="00873044">
        <w:rPr>
          <w:rFonts w:ascii="Times New Roman" w:hAnsi="Times New Roman" w:cs="Times New Roman"/>
        </w:rPr>
        <w:t>k.p.broj 25 zvana „Stražbina“ u naravi njiva 5 klase, površine 7572 m2 i k.p. broj 25 u naravi njiva 6 klase površine 4949 m2, sveukupno 1251m2 sa upisanim pravom svojine i posjeda u korist izvršenika sa dijelom 1/1 i to upisana u List nepokretnosti broj 379 K</w:t>
      </w:r>
      <w:r>
        <w:rPr>
          <w:rFonts w:ascii="Times New Roman" w:hAnsi="Times New Roman" w:cs="Times New Roman"/>
        </w:rPr>
        <w:t>.</w:t>
      </w:r>
      <w:r w:rsidRPr="00873044">
        <w:rPr>
          <w:rFonts w:ascii="Times New Roman" w:hAnsi="Times New Roman" w:cs="Times New Roman"/>
        </w:rPr>
        <w:t>O Malo Dvorište</w:t>
      </w:r>
      <w:r>
        <w:rPr>
          <w:rFonts w:ascii="Times New Roman" w:hAnsi="Times New Roman" w:cs="Times New Roman"/>
        </w:rPr>
        <w:t>.</w:t>
      </w:r>
    </w:p>
    <w:p w14:paraId="02A07CC4" w14:textId="16A2A7B3" w:rsidR="00A464C0" w:rsidRDefault="00A464C0" w:rsidP="00A464C0">
      <w:pPr>
        <w:numPr>
          <w:ilvl w:val="0"/>
          <w:numId w:val="2"/>
        </w:numPr>
        <w:jc w:val="both"/>
        <w:rPr>
          <w:rFonts w:ascii="Times New Roman" w:hAnsi="Times New Roman" w:cs="Times New Roman"/>
        </w:rPr>
      </w:pPr>
      <w:r>
        <w:rPr>
          <w:rFonts w:ascii="Times New Roman" w:hAnsi="Times New Roman" w:cs="Times New Roman"/>
        </w:rPr>
        <w:t>Vrijednost nepokretnosti iz stava 1 zaključka po procjeni stalnog sudskog vještaka Dragana Mataruga iznosi 15.526,04 KM.</w:t>
      </w:r>
    </w:p>
    <w:p w14:paraId="3C4F9B66" w14:textId="164C327B" w:rsidR="00A464C0" w:rsidRDefault="00A464C0" w:rsidP="00A464C0">
      <w:pPr>
        <w:numPr>
          <w:ilvl w:val="0"/>
          <w:numId w:val="2"/>
        </w:numPr>
        <w:jc w:val="both"/>
        <w:rPr>
          <w:rFonts w:ascii="Times New Roman" w:hAnsi="Times New Roman" w:cs="Times New Roman"/>
        </w:rPr>
      </w:pPr>
      <w:r>
        <w:rPr>
          <w:rFonts w:ascii="Times New Roman" w:hAnsi="Times New Roman" w:cs="Times New Roman"/>
        </w:rPr>
        <w:t>Na prvom ročištu za prodaju usmenim javnim nadmetanjem nepokretnost se ne može prodati ispod ½ utvrđene vrijednosti iz tačke 2.</w:t>
      </w:r>
    </w:p>
    <w:p w14:paraId="20418246" w14:textId="77777777" w:rsidR="00A464C0" w:rsidRDefault="00A464C0" w:rsidP="00A464C0">
      <w:pPr>
        <w:numPr>
          <w:ilvl w:val="0"/>
          <w:numId w:val="2"/>
        </w:numPr>
        <w:jc w:val="both"/>
        <w:rPr>
          <w:rFonts w:ascii="Times New Roman" w:hAnsi="Times New Roman" w:cs="Times New Roman"/>
        </w:rPr>
      </w:pPr>
      <w:r>
        <w:rPr>
          <w:rFonts w:ascii="Times New Roman" w:hAnsi="Times New Roman" w:cs="Times New Roman"/>
        </w:rPr>
        <w:t xml:space="preserve">Na ročištu za javno nadmetanje kao kupci mogu učestvovati lica koja su do početka nadmetanja položila osiguranje koje iznosi 10% od utvrđene vrijednosti nekretnine izvršenika u skladu sa čl. 86 stav 4 ZIP-a RS, </w:t>
      </w:r>
      <w:r w:rsidRPr="00A464C0">
        <w:rPr>
          <w:rFonts w:ascii="Times New Roman" w:hAnsi="Times New Roman" w:cs="Times New Roman"/>
          <w:b/>
          <w:bCs/>
        </w:rPr>
        <w:t>na depozitni račun suda-svrha doznake uplata u predmetu broj: 67 0 Ps 123525 23 Ip, račun primaoca 5620998130146092</w:t>
      </w:r>
      <w:r>
        <w:rPr>
          <w:rFonts w:ascii="Times New Roman" w:hAnsi="Times New Roman" w:cs="Times New Roman"/>
          <w:b/>
          <w:bCs/>
        </w:rPr>
        <w:t xml:space="preserve">, vrsta prihoda 223171, opština 074, budžetska organizacija 1090001, sa pozivom na broj 1235252023. </w:t>
      </w:r>
      <w:r>
        <w:rPr>
          <w:rFonts w:ascii="Times New Roman" w:hAnsi="Times New Roman" w:cs="Times New Roman"/>
        </w:rPr>
        <w:t>Prije početka nadmetanja ova lica su dužna Sudu predati dokaz da su osiguranje platili. Ponuđačima čija ponuda nije prihvaćena, osim za tri najbolja ponuđača, vratit će se osiguranje odmah nakon zaključenja javnog nadmetanja. Ročište za javno nadmetanje održat će se i kad prisustvuje samo jedan ponuđač.</w:t>
      </w:r>
    </w:p>
    <w:p w14:paraId="41FE086F" w14:textId="77777777" w:rsidR="00A464C0" w:rsidRDefault="00A464C0" w:rsidP="00A464C0">
      <w:pPr>
        <w:numPr>
          <w:ilvl w:val="0"/>
          <w:numId w:val="2"/>
        </w:numPr>
        <w:jc w:val="both"/>
        <w:rPr>
          <w:rFonts w:ascii="Times New Roman" w:hAnsi="Times New Roman" w:cs="Times New Roman"/>
        </w:rPr>
      </w:pPr>
      <w:r>
        <w:rPr>
          <w:rFonts w:ascii="Times New Roman" w:hAnsi="Times New Roman" w:cs="Times New Roman"/>
        </w:rPr>
        <w:t>Ponuđač s najvišom ponudom na ročištu plaća ukupnu prodajnu cijenu umanjenu za položeno osiguranje polaganjem cijene Sudu u roku od 30 dana. Ukoliko ponuđač s najvišom ponudom ne deponira prodajnu cijenu u ovom roku, Sud će zaključkom proglasiti prodaju tom ponuđaču nevaljanom i novim zaključkom odrediti da je nepokretnost prodana drugom po redu ponuđaču, koji treba da u roku od 30 dana od dana prijema ovog zaključka Sudu deponira prodajnu cijenu. Ukoliko drugi ponuđač ne položi cijenu u predviđenom roku, Sud primjenjuje ova pravila i na trećeg ponuđača. U slučaju da sva tri ponuđača s najvišom ponudom ne ispune svoje obaveze plaćanja prodajne cijene u određenim rokovima, Sud će oglasiti da prvo ročište nije uspjelo i zakazati drugo ročište u roku od 30 dana.</w:t>
      </w:r>
    </w:p>
    <w:p w14:paraId="0812E58A" w14:textId="77777777" w:rsidR="00A464C0" w:rsidRDefault="00A464C0" w:rsidP="00A464C0">
      <w:pPr>
        <w:numPr>
          <w:ilvl w:val="0"/>
          <w:numId w:val="2"/>
        </w:numPr>
        <w:jc w:val="both"/>
        <w:rPr>
          <w:rFonts w:ascii="Times New Roman" w:hAnsi="Times New Roman" w:cs="Times New Roman"/>
        </w:rPr>
      </w:pPr>
      <w:r>
        <w:rPr>
          <w:rFonts w:ascii="Times New Roman" w:hAnsi="Times New Roman" w:cs="Times New Roman"/>
          <w:color w:val="333333"/>
        </w:rPr>
        <w:lastRenderedPageBreak/>
        <w:t xml:space="preserve">Shodno odredbi člana 75. st. 1. i 2. Zakona o izvršnom postupku </w:t>
      </w:r>
      <w:r>
        <w:rPr>
          <w:rFonts w:ascii="Times New Roman" w:hAnsi="Times New Roman" w:cs="Times New Roman"/>
        </w:rPr>
        <w:t>(</w:t>
      </w:r>
      <w:r>
        <w:t>“</w:t>
      </w:r>
      <w:r>
        <w:rPr>
          <w:rFonts w:ascii="Times New Roman" w:hAnsi="Times New Roman" w:cs="Times New Roman"/>
          <w:lang w:val="en-US"/>
        </w:rPr>
        <w:t>Službeni glasnik Republike Srpske“ br.59/03, 85/03, 64/05, 118/07, 29710, 57/12, 67/13, 98/14</w:t>
      </w:r>
      <w:r>
        <w:rPr>
          <w:rFonts w:ascii="Times New Roman" w:hAnsi="Times New Roman" w:cs="Times New Roman"/>
        </w:rPr>
        <w:t>),</w:t>
      </w:r>
      <w:r>
        <w:rPr>
          <w:rFonts w:ascii="Times New Roman" w:hAnsi="Times New Roman" w:cs="Times New Roman"/>
          <w:color w:val="333333"/>
        </w:rPr>
        <w:t xml:space="preserve"> kupac preuzima služnosti i stvarne terete na predmetnoj nepokretnosti.</w:t>
      </w:r>
      <w:r>
        <w:rPr>
          <w:rFonts w:ascii="Times New Roman" w:hAnsi="Times New Roman" w:cs="Times New Roman"/>
        </w:rPr>
        <w:t xml:space="preserve"> </w:t>
      </w:r>
    </w:p>
    <w:p w14:paraId="4ECE0ACF" w14:textId="77777777" w:rsidR="00A464C0" w:rsidRDefault="00A464C0" w:rsidP="00A464C0">
      <w:pPr>
        <w:numPr>
          <w:ilvl w:val="0"/>
          <w:numId w:val="2"/>
        </w:numPr>
        <w:jc w:val="both"/>
        <w:rPr>
          <w:rFonts w:ascii="Times New Roman" w:hAnsi="Times New Roman" w:cs="Times New Roman"/>
        </w:rPr>
      </w:pPr>
      <w:r>
        <w:rPr>
          <w:rFonts w:ascii="Times New Roman" w:hAnsi="Times New Roman" w:cs="Times New Roman"/>
        </w:rPr>
        <w:t>Troškovi poreza i takse u vezi s prodajom nepokretnosti plaća kupac.</w:t>
      </w:r>
    </w:p>
    <w:p w14:paraId="6708512E" w14:textId="08464E24" w:rsidR="00A464C0" w:rsidRDefault="00A464C0" w:rsidP="00A464C0">
      <w:pPr>
        <w:numPr>
          <w:ilvl w:val="0"/>
          <w:numId w:val="2"/>
        </w:numPr>
        <w:jc w:val="both"/>
        <w:rPr>
          <w:rFonts w:ascii="Times New Roman" w:hAnsi="Times New Roman" w:cs="Times New Roman"/>
        </w:rPr>
      </w:pPr>
      <w:r>
        <w:rPr>
          <w:rFonts w:ascii="Times New Roman" w:hAnsi="Times New Roman" w:cs="Times New Roman"/>
        </w:rPr>
        <w:t xml:space="preserve">Prvo ročište javne prodaje nekretnina izvršenika održat će se </w:t>
      </w:r>
      <w:r>
        <w:rPr>
          <w:rFonts w:ascii="Times New Roman" w:hAnsi="Times New Roman" w:cs="Times New Roman"/>
          <w:b/>
        </w:rPr>
        <w:t>04.07.2024.godine u 11,00 časova</w:t>
      </w:r>
      <w:r>
        <w:rPr>
          <w:rFonts w:ascii="Times New Roman" w:hAnsi="Times New Roman" w:cs="Times New Roman"/>
        </w:rPr>
        <w:t xml:space="preserve"> u zgradi Okružnog privrednog suda Prijedor, soba/kancelarija </w:t>
      </w:r>
      <w:r w:rsidRPr="007679EF">
        <w:rPr>
          <w:rFonts w:ascii="Times New Roman" w:hAnsi="Times New Roman" w:cs="Times New Roman"/>
          <w:b/>
          <w:bCs/>
        </w:rPr>
        <w:t>broj 105</w:t>
      </w:r>
      <w:r>
        <w:rPr>
          <w:rFonts w:ascii="Times New Roman" w:hAnsi="Times New Roman" w:cs="Times New Roman"/>
        </w:rPr>
        <w:t>, na koje se pozivaju tražilac izvršenja, izvršenik i zainteresirana lica kao kupci.</w:t>
      </w:r>
    </w:p>
    <w:p w14:paraId="39D74635" w14:textId="77777777" w:rsidR="00A464C0" w:rsidRDefault="00A464C0" w:rsidP="00A464C0">
      <w:pPr>
        <w:numPr>
          <w:ilvl w:val="0"/>
          <w:numId w:val="2"/>
        </w:numPr>
        <w:jc w:val="both"/>
        <w:rPr>
          <w:rFonts w:ascii="Times New Roman" w:hAnsi="Times New Roman" w:cs="Times New Roman"/>
        </w:rPr>
      </w:pPr>
      <w:r>
        <w:rPr>
          <w:rFonts w:ascii="Times New Roman" w:hAnsi="Times New Roman" w:cs="Times New Roman"/>
        </w:rPr>
        <w:t>Ovaj zaključak objavit će se na oglasnoj tabli Suda, a stranka može, o svom trošku, zaključak objaviti i u sredstvima javnog informiranja.</w:t>
      </w:r>
    </w:p>
    <w:p w14:paraId="04394FAF" w14:textId="03EDDFBA" w:rsidR="00A464C0" w:rsidRDefault="00A464C0" w:rsidP="00A464C0">
      <w:pPr>
        <w:ind w:left="360"/>
        <w:jc w:val="both"/>
        <w:rPr>
          <w:rFonts w:ascii="Times New Roman" w:hAnsi="Times New Roman" w:cs="Times New Roman"/>
        </w:rPr>
      </w:pPr>
    </w:p>
    <w:p w14:paraId="6662018E" w14:textId="77777777" w:rsidR="00A464C0" w:rsidRDefault="00A464C0" w:rsidP="00A464C0">
      <w:pPr>
        <w:jc w:val="both"/>
        <w:rPr>
          <w:rFonts w:ascii="Times New Roman" w:hAnsi="Times New Roman" w:cs="Times New Roman"/>
        </w:rPr>
      </w:pPr>
      <w:r>
        <w:rPr>
          <w:rFonts w:ascii="Times New Roman" w:hAnsi="Times New Roman" w:cs="Times New Roman"/>
        </w:rPr>
        <w:t xml:space="preserve">Dostavljeno: </w:t>
      </w:r>
    </w:p>
    <w:p w14:paraId="58E2870A" w14:textId="57233A5E" w:rsidR="00A464C0" w:rsidRDefault="00A464C0" w:rsidP="00A464C0">
      <w:pPr>
        <w:jc w:val="both"/>
        <w:rPr>
          <w:rFonts w:ascii="Times New Roman" w:hAnsi="Times New Roman" w:cs="Times New Roman"/>
        </w:rPr>
      </w:pPr>
      <w:r>
        <w:rPr>
          <w:rFonts w:ascii="Times New Roman" w:hAnsi="Times New Roman" w:cs="Times New Roman"/>
        </w:rPr>
        <w:t>tražiocu izvršenja po punomoćniku</w:t>
      </w:r>
      <w:r w:rsidR="00C36A4E">
        <w:rPr>
          <w:rFonts w:ascii="Times New Roman" w:hAnsi="Times New Roman" w:cs="Times New Roman"/>
        </w:rPr>
        <w:t xml:space="preserve"> Vesni Stevanović advokatu iz Bijeljine</w:t>
      </w:r>
    </w:p>
    <w:p w14:paraId="05637E67" w14:textId="07C879BB" w:rsidR="00A464C0" w:rsidRDefault="00A464C0" w:rsidP="00A464C0">
      <w:pPr>
        <w:jc w:val="both"/>
        <w:rPr>
          <w:rFonts w:ascii="Times New Roman" w:hAnsi="Times New Roman" w:cs="Times New Roman"/>
        </w:rPr>
      </w:pPr>
      <w:r>
        <w:rPr>
          <w:rFonts w:ascii="Times New Roman" w:hAnsi="Times New Roman" w:cs="Times New Roman"/>
        </w:rPr>
        <w:t xml:space="preserve">izvršenku </w:t>
      </w:r>
    </w:p>
    <w:p w14:paraId="54F4DAE2" w14:textId="0E705728" w:rsidR="00A464C0" w:rsidRDefault="00A464C0" w:rsidP="00A464C0">
      <w:pPr>
        <w:jc w:val="both"/>
        <w:rPr>
          <w:rFonts w:ascii="Times New Roman" w:hAnsi="Times New Roman" w:cs="Times New Roman"/>
        </w:rPr>
      </w:pPr>
      <w:r>
        <w:rPr>
          <w:rFonts w:ascii="Times New Roman" w:hAnsi="Times New Roman" w:cs="Times New Roman"/>
        </w:rPr>
        <w:t>oglasna tabla ovog suda</w:t>
      </w:r>
    </w:p>
    <w:p w14:paraId="06CC467E" w14:textId="503493DB" w:rsidR="00C36A4E" w:rsidRDefault="00C36A4E" w:rsidP="00A464C0">
      <w:pPr>
        <w:jc w:val="both"/>
        <w:rPr>
          <w:rFonts w:ascii="Times New Roman" w:hAnsi="Times New Roman" w:cs="Times New Roman"/>
        </w:rPr>
      </w:pPr>
      <w:r>
        <w:rPr>
          <w:rFonts w:ascii="Times New Roman" w:hAnsi="Times New Roman" w:cs="Times New Roman"/>
        </w:rPr>
        <w:t>Pravobranilaštvu RS, Sjedište zamjenika Prijedor</w:t>
      </w:r>
    </w:p>
    <w:p w14:paraId="57ACA5DB" w14:textId="0A3DB3DC" w:rsidR="00A464C0" w:rsidRDefault="00A464C0" w:rsidP="00A464C0">
      <w:pPr>
        <w:jc w:val="both"/>
        <w:rPr>
          <w:rFonts w:ascii="Times New Roman" w:hAnsi="Times New Roman" w:cs="Times New Roman"/>
        </w:rPr>
      </w:pPr>
    </w:p>
    <w:p w14:paraId="7C29C2CE" w14:textId="69234867" w:rsidR="00A464C0" w:rsidRDefault="00A464C0" w:rsidP="00A464C0">
      <w:pPr>
        <w:jc w:val="both"/>
        <w:rPr>
          <w:rFonts w:ascii="Times New Roman" w:hAnsi="Times New Roman" w:cs="Times New Roman"/>
        </w:rPr>
      </w:pPr>
    </w:p>
    <w:p w14:paraId="7ABAE3DE" w14:textId="5A3C40A4" w:rsidR="00A464C0" w:rsidRDefault="00A464C0" w:rsidP="00A464C0">
      <w:pPr>
        <w:jc w:val="center"/>
        <w:rPr>
          <w:rFonts w:ascii="Times New Roman" w:hAnsi="Times New Roman" w:cs="Times New Roman"/>
        </w:rPr>
      </w:pPr>
      <w:r>
        <w:rPr>
          <w:rFonts w:ascii="Times New Roman" w:hAnsi="Times New Roman" w:cs="Times New Roman"/>
        </w:rPr>
        <w:t xml:space="preserve">                                                                                                                 Sudija</w:t>
      </w:r>
    </w:p>
    <w:p w14:paraId="5488B954" w14:textId="77777777" w:rsidR="00A464C0" w:rsidRDefault="00A464C0" w:rsidP="00A464C0">
      <w:pPr>
        <w:jc w:val="center"/>
        <w:rPr>
          <w:rFonts w:ascii="Times New Roman" w:hAnsi="Times New Roman" w:cs="Times New Roman"/>
        </w:rPr>
      </w:pPr>
    </w:p>
    <w:p w14:paraId="6EC4A5AB" w14:textId="77777777" w:rsidR="00A464C0" w:rsidRDefault="00A464C0" w:rsidP="00A464C0">
      <w:pPr>
        <w:jc w:val="right"/>
        <w:rPr>
          <w:rFonts w:ascii="Times New Roman" w:hAnsi="Times New Roman" w:cs="Times New Roman"/>
        </w:rPr>
      </w:pPr>
      <w:r>
        <w:rPr>
          <w:rFonts w:ascii="Times New Roman" w:hAnsi="Times New Roman" w:cs="Times New Roman"/>
        </w:rPr>
        <w:t xml:space="preserve">Snježana Cepić </w:t>
      </w:r>
    </w:p>
    <w:p w14:paraId="018240E0" w14:textId="77777777" w:rsidR="00A464C0" w:rsidRDefault="00A464C0" w:rsidP="00A464C0">
      <w:pPr>
        <w:rPr>
          <w:rFonts w:ascii="Times New Roman" w:hAnsi="Times New Roman" w:cs="Times New Roman"/>
          <w:b/>
        </w:rPr>
      </w:pPr>
    </w:p>
    <w:p w14:paraId="730B402F" w14:textId="77777777" w:rsidR="00A464C0" w:rsidRDefault="00A464C0" w:rsidP="00A464C0">
      <w:pPr>
        <w:rPr>
          <w:rFonts w:ascii="Times New Roman" w:hAnsi="Times New Roman" w:cs="Times New Roman"/>
          <w:b/>
        </w:rPr>
      </w:pPr>
    </w:p>
    <w:p w14:paraId="0914923A" w14:textId="7CFF8E83" w:rsidR="00A464C0" w:rsidRDefault="00A464C0" w:rsidP="00A464C0">
      <w:pPr>
        <w:rPr>
          <w:rFonts w:ascii="Times New Roman" w:hAnsi="Times New Roman" w:cs="Times New Roman"/>
          <w:b/>
        </w:rPr>
      </w:pPr>
      <w:r>
        <w:rPr>
          <w:rFonts w:ascii="Times New Roman" w:hAnsi="Times New Roman" w:cs="Times New Roman"/>
          <w:b/>
        </w:rPr>
        <w:t>Pouka o pravnom lijeku:</w:t>
      </w:r>
    </w:p>
    <w:p w14:paraId="753A6D58" w14:textId="77777777" w:rsidR="00A464C0" w:rsidRDefault="00A464C0" w:rsidP="00A464C0">
      <w:pPr>
        <w:rPr>
          <w:rFonts w:ascii="Times New Roman" w:hAnsi="Times New Roman" w:cs="Times New Roman"/>
        </w:rPr>
      </w:pPr>
      <w:r>
        <w:rPr>
          <w:rFonts w:ascii="Times New Roman" w:hAnsi="Times New Roman" w:cs="Times New Roman"/>
        </w:rPr>
        <w:t>Protiv ovog zaključka nije dopušten pravni lijek.</w:t>
      </w:r>
    </w:p>
    <w:p w14:paraId="099D8318" w14:textId="77777777" w:rsidR="00A464C0" w:rsidRDefault="00A464C0" w:rsidP="00A464C0">
      <w:pPr>
        <w:jc w:val="both"/>
        <w:rPr>
          <w:rFonts w:ascii="Times New Roman" w:hAnsi="Times New Roman" w:cs="Times New Roman"/>
        </w:rPr>
      </w:pPr>
    </w:p>
    <w:p w14:paraId="26D464F6" w14:textId="135396BD" w:rsidR="009608A2" w:rsidRPr="00DC41C3" w:rsidRDefault="008A0BAA" w:rsidP="009608A2">
      <w:pPr>
        <w:pStyle w:val="Normal1"/>
        <w:shd w:val="clear" w:color="auto" w:fill="FFFFFF"/>
        <w:spacing w:before="0" w:beforeAutospacing="0" w:after="150" w:afterAutospacing="0"/>
        <w:rPr>
          <w:rFonts w:ascii="Arial" w:hAnsi="Arial" w:cs="Arial"/>
          <w:color w:val="FF0000"/>
          <w:sz w:val="21"/>
          <w:szCs w:val="21"/>
        </w:rPr>
      </w:pPr>
      <w:r w:rsidRPr="00DC41C3">
        <w:rPr>
          <w:rFonts w:ascii="Arial" w:hAnsi="Arial" w:cs="Arial"/>
          <w:color w:val="FF0000"/>
          <w:sz w:val="21"/>
          <w:szCs w:val="21"/>
        </w:rPr>
        <w:t xml:space="preserve"> </w:t>
      </w:r>
    </w:p>
    <w:sectPr w:rsidR="009608A2" w:rsidRPr="00DC41C3" w:rsidSect="008834A5">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C8B6CE" w14:textId="77777777" w:rsidR="00434EF0" w:rsidRDefault="00434EF0" w:rsidP="00D57A6B">
      <w:r>
        <w:separator/>
      </w:r>
    </w:p>
  </w:endnote>
  <w:endnote w:type="continuationSeparator" w:id="0">
    <w:p w14:paraId="3C20AF29" w14:textId="77777777" w:rsidR="00434EF0" w:rsidRDefault="00434EF0" w:rsidP="00D57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1DFDE" w14:textId="77777777" w:rsidR="00434EF0" w:rsidRDefault="00434EF0" w:rsidP="00D57A6B">
      <w:r>
        <w:separator/>
      </w:r>
    </w:p>
  </w:footnote>
  <w:footnote w:type="continuationSeparator" w:id="0">
    <w:p w14:paraId="5DF2C71F" w14:textId="77777777" w:rsidR="00434EF0" w:rsidRDefault="00434EF0" w:rsidP="00D57A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252EB"/>
    <w:multiLevelType w:val="hybridMultilevel"/>
    <w:tmpl w:val="AEAED134"/>
    <w:lvl w:ilvl="0" w:tplc="E1E2371C">
      <w:start w:val="1"/>
      <w:numFmt w:val="decimal"/>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20AE74EA"/>
    <w:multiLevelType w:val="hybridMultilevel"/>
    <w:tmpl w:val="89FC05C0"/>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5FD"/>
    <w:rsid w:val="000000DC"/>
    <w:rsid w:val="00016BAB"/>
    <w:rsid w:val="000B1125"/>
    <w:rsid w:val="000D25FD"/>
    <w:rsid w:val="000D71F7"/>
    <w:rsid w:val="001B63E6"/>
    <w:rsid w:val="001B7DB5"/>
    <w:rsid w:val="00252C39"/>
    <w:rsid w:val="00376246"/>
    <w:rsid w:val="00434EF0"/>
    <w:rsid w:val="004D4452"/>
    <w:rsid w:val="0050121C"/>
    <w:rsid w:val="00511A2B"/>
    <w:rsid w:val="00515078"/>
    <w:rsid w:val="005464A3"/>
    <w:rsid w:val="0062451F"/>
    <w:rsid w:val="006C3227"/>
    <w:rsid w:val="00737112"/>
    <w:rsid w:val="007679EF"/>
    <w:rsid w:val="007C411C"/>
    <w:rsid w:val="008157CF"/>
    <w:rsid w:val="0083223A"/>
    <w:rsid w:val="008834A5"/>
    <w:rsid w:val="008A0BAA"/>
    <w:rsid w:val="008F4C00"/>
    <w:rsid w:val="009448F1"/>
    <w:rsid w:val="009549AA"/>
    <w:rsid w:val="009608A2"/>
    <w:rsid w:val="00A1026B"/>
    <w:rsid w:val="00A21546"/>
    <w:rsid w:val="00A25F00"/>
    <w:rsid w:val="00A464C0"/>
    <w:rsid w:val="00B33A38"/>
    <w:rsid w:val="00B50528"/>
    <w:rsid w:val="00B6000F"/>
    <w:rsid w:val="00BA609B"/>
    <w:rsid w:val="00C25B6D"/>
    <w:rsid w:val="00C36A4E"/>
    <w:rsid w:val="00C51EC6"/>
    <w:rsid w:val="00C7355A"/>
    <w:rsid w:val="00C76C9A"/>
    <w:rsid w:val="00C81806"/>
    <w:rsid w:val="00CB7D1D"/>
    <w:rsid w:val="00CE1AF4"/>
    <w:rsid w:val="00D57A6B"/>
    <w:rsid w:val="00D951ED"/>
    <w:rsid w:val="00DC41C3"/>
    <w:rsid w:val="00E2493C"/>
    <w:rsid w:val="00E80263"/>
    <w:rsid w:val="00E94555"/>
    <w:rsid w:val="00F555DC"/>
    <w:rsid w:val="00F70D74"/>
    <w:rsid w:val="00F91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66563"/>
  <w15:chartTrackingRefBased/>
  <w15:docId w15:val="{C08813C8-038E-4276-ADE8-65FA67A71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806"/>
    <w:pPr>
      <w:jc w:val="left"/>
    </w:pPr>
    <w:rPr>
      <w:rFonts w:ascii="Arial" w:eastAsia="Times New Roman" w:hAnsi="Arial" w:cs="Arial"/>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an">
    <w:name w:val="clan"/>
    <w:basedOn w:val="Normal"/>
    <w:rsid w:val="00CB7D1D"/>
    <w:pPr>
      <w:spacing w:before="100" w:beforeAutospacing="1" w:after="100" w:afterAutospacing="1"/>
    </w:pPr>
    <w:rPr>
      <w:rFonts w:ascii="Times New Roman" w:hAnsi="Times New Roman" w:cs="Times New Roman"/>
      <w:lang w:val="bs-Latn-BA" w:eastAsia="bs-Latn-BA"/>
    </w:rPr>
  </w:style>
  <w:style w:type="paragraph" w:customStyle="1" w:styleId="Normal1">
    <w:name w:val="Normal1"/>
    <w:basedOn w:val="Normal"/>
    <w:rsid w:val="00CB7D1D"/>
    <w:pPr>
      <w:spacing w:before="100" w:beforeAutospacing="1" w:after="100" w:afterAutospacing="1"/>
    </w:pPr>
    <w:rPr>
      <w:rFonts w:ascii="Times New Roman" w:hAnsi="Times New Roman" w:cs="Times New Roman"/>
      <w:lang w:val="bs-Latn-BA" w:eastAsia="bs-Latn-BA"/>
    </w:rPr>
  </w:style>
  <w:style w:type="paragraph" w:customStyle="1" w:styleId="wyq060---pododeljak">
    <w:name w:val="wyq060---pododeljak"/>
    <w:basedOn w:val="Normal"/>
    <w:rsid w:val="00F555DC"/>
    <w:pPr>
      <w:spacing w:before="100" w:beforeAutospacing="1" w:after="100" w:afterAutospacing="1"/>
    </w:pPr>
    <w:rPr>
      <w:rFonts w:ascii="Times New Roman" w:hAnsi="Times New Roman" w:cs="Times New Roman"/>
      <w:lang w:val="bs-Latn-BA" w:eastAsia="bs-Latn-BA"/>
    </w:rPr>
  </w:style>
  <w:style w:type="paragraph" w:customStyle="1" w:styleId="wyq110---naslov-clana">
    <w:name w:val="wyq110---naslov-clana"/>
    <w:basedOn w:val="Normal"/>
    <w:rsid w:val="00F555DC"/>
    <w:pPr>
      <w:spacing w:before="100" w:beforeAutospacing="1" w:after="100" w:afterAutospacing="1"/>
    </w:pPr>
    <w:rPr>
      <w:rFonts w:ascii="Times New Roman" w:hAnsi="Times New Roman" w:cs="Times New Roman"/>
      <w:lang w:val="bs-Latn-BA" w:eastAsia="bs-Latn-BA"/>
    </w:rPr>
  </w:style>
  <w:style w:type="paragraph" w:customStyle="1" w:styleId="wyq030---glava">
    <w:name w:val="wyq030---glava"/>
    <w:basedOn w:val="Normal"/>
    <w:rsid w:val="008A0BAA"/>
    <w:pPr>
      <w:spacing w:before="100" w:beforeAutospacing="1" w:after="100" w:afterAutospacing="1"/>
    </w:pPr>
    <w:rPr>
      <w:rFonts w:ascii="Times New Roman" w:hAnsi="Times New Roman" w:cs="Times New Roman"/>
      <w:lang w:val="bs-Latn-BA" w:eastAsia="bs-Latn-BA"/>
    </w:rPr>
  </w:style>
  <w:style w:type="paragraph" w:customStyle="1" w:styleId="normalprored">
    <w:name w:val="normalprored"/>
    <w:basedOn w:val="Normal"/>
    <w:rsid w:val="008A0BAA"/>
    <w:pPr>
      <w:spacing w:before="100" w:beforeAutospacing="1" w:after="100" w:afterAutospacing="1"/>
    </w:pPr>
    <w:rPr>
      <w:rFonts w:ascii="Times New Roman" w:hAnsi="Times New Roman" w:cs="Times New Roman"/>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6537295">
      <w:bodyDiv w:val="1"/>
      <w:marLeft w:val="0"/>
      <w:marRight w:val="0"/>
      <w:marTop w:val="0"/>
      <w:marBottom w:val="0"/>
      <w:divBdr>
        <w:top w:val="none" w:sz="0" w:space="0" w:color="auto"/>
        <w:left w:val="none" w:sz="0" w:space="0" w:color="auto"/>
        <w:bottom w:val="none" w:sz="0" w:space="0" w:color="auto"/>
        <w:right w:val="none" w:sz="0" w:space="0" w:color="auto"/>
      </w:divBdr>
    </w:div>
    <w:div w:id="962032963">
      <w:bodyDiv w:val="1"/>
      <w:marLeft w:val="0"/>
      <w:marRight w:val="0"/>
      <w:marTop w:val="0"/>
      <w:marBottom w:val="0"/>
      <w:divBdr>
        <w:top w:val="none" w:sz="0" w:space="0" w:color="auto"/>
        <w:left w:val="none" w:sz="0" w:space="0" w:color="auto"/>
        <w:bottom w:val="none" w:sz="0" w:space="0" w:color="auto"/>
        <w:right w:val="none" w:sz="0" w:space="0" w:color="auto"/>
      </w:divBdr>
    </w:div>
    <w:div w:id="990910316">
      <w:bodyDiv w:val="1"/>
      <w:marLeft w:val="0"/>
      <w:marRight w:val="0"/>
      <w:marTop w:val="0"/>
      <w:marBottom w:val="0"/>
      <w:divBdr>
        <w:top w:val="none" w:sz="0" w:space="0" w:color="auto"/>
        <w:left w:val="none" w:sz="0" w:space="0" w:color="auto"/>
        <w:bottom w:val="none" w:sz="0" w:space="0" w:color="auto"/>
        <w:right w:val="none" w:sz="0" w:space="0" w:color="auto"/>
      </w:divBdr>
    </w:div>
    <w:div w:id="1499685115">
      <w:bodyDiv w:val="1"/>
      <w:marLeft w:val="0"/>
      <w:marRight w:val="0"/>
      <w:marTop w:val="0"/>
      <w:marBottom w:val="0"/>
      <w:divBdr>
        <w:top w:val="none" w:sz="0" w:space="0" w:color="auto"/>
        <w:left w:val="none" w:sz="0" w:space="0" w:color="auto"/>
        <w:bottom w:val="none" w:sz="0" w:space="0" w:color="auto"/>
        <w:right w:val="none" w:sz="0" w:space="0" w:color="auto"/>
      </w:divBdr>
    </w:div>
    <w:div w:id="1750695020">
      <w:bodyDiv w:val="1"/>
      <w:marLeft w:val="0"/>
      <w:marRight w:val="0"/>
      <w:marTop w:val="0"/>
      <w:marBottom w:val="0"/>
      <w:divBdr>
        <w:top w:val="none" w:sz="0" w:space="0" w:color="auto"/>
        <w:left w:val="none" w:sz="0" w:space="0" w:color="auto"/>
        <w:bottom w:val="none" w:sz="0" w:space="0" w:color="auto"/>
        <w:right w:val="none" w:sz="0" w:space="0" w:color="auto"/>
      </w:divBdr>
    </w:div>
    <w:div w:id="1936859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Milos Miloica</dc:creator>
  <cp:keywords/>
  <dc:description/>
  <cp:lastModifiedBy>Mladen Kokanovic</cp:lastModifiedBy>
  <cp:revision>3</cp:revision>
  <cp:lastPrinted>2024-06-11T12:11:00Z</cp:lastPrinted>
  <dcterms:created xsi:type="dcterms:W3CDTF">2024-06-12T10:12:00Z</dcterms:created>
  <dcterms:modified xsi:type="dcterms:W3CDTF">2024-06-12T10:13:00Z</dcterms:modified>
</cp:coreProperties>
</file>