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301" w:rsidRDefault="00764301" w:rsidP="00764301">
      <w:bookmarkStart w:id="0" w:name="_GoBack"/>
      <w:bookmarkEnd w:id="0"/>
      <w:r>
        <w:t>BOSNA I HERCEGOVINA</w:t>
      </w:r>
    </w:p>
    <w:p w:rsidR="00764301" w:rsidRDefault="00764301" w:rsidP="00764301">
      <w:r>
        <w:t xml:space="preserve">REPUBLIKA SRPSKA </w:t>
      </w:r>
    </w:p>
    <w:p w:rsidR="00764301" w:rsidRDefault="00764301" w:rsidP="00764301">
      <w:r>
        <w:t xml:space="preserve">OSNOVNI SUD U BIJELJINI </w:t>
      </w:r>
    </w:p>
    <w:p w:rsidR="00764301" w:rsidRDefault="00764301" w:rsidP="00764301">
      <w:pPr>
        <w:rPr>
          <w:highlight w:val="yellow"/>
        </w:rPr>
      </w:pPr>
      <w:r>
        <w:t>Broj: 80 0 I 151688</w:t>
      </w:r>
      <w:r w:rsidR="007F725D">
        <w:t xml:space="preserve"> 23 Kom</w:t>
      </w:r>
      <w:r>
        <w:t xml:space="preserve"> </w:t>
      </w:r>
    </w:p>
    <w:p w:rsidR="00764301" w:rsidRDefault="00764301" w:rsidP="00764301">
      <w:r>
        <w:t xml:space="preserve">Bijeljina, 08.05.2024. godine </w:t>
      </w:r>
    </w:p>
    <w:p w:rsidR="00764301" w:rsidRDefault="00764301" w:rsidP="00764301">
      <w:pPr>
        <w:jc w:val="both"/>
        <w:rPr>
          <w:lang w:val="hr-HR"/>
        </w:rPr>
      </w:pPr>
    </w:p>
    <w:p w:rsidR="00764301" w:rsidRDefault="00764301" w:rsidP="00764301">
      <w:pPr>
        <w:jc w:val="both"/>
        <w:rPr>
          <w:lang w:val="hr-HR"/>
        </w:rPr>
      </w:pPr>
    </w:p>
    <w:p w:rsidR="00764301" w:rsidRDefault="00764301" w:rsidP="00764301">
      <w:pPr>
        <w:ind w:firstLine="720"/>
        <w:jc w:val="both"/>
        <w:rPr>
          <w:lang w:val="hr-HR"/>
        </w:rPr>
      </w:pPr>
      <w:r>
        <w:rPr>
          <w:lang w:val="hr-HR"/>
        </w:rPr>
        <w:t>Osnovni sud u Bijeljini, sudija Dijana Stevanović, u pravnoj stvari tražioca izvršenja  a.d. Komunalac Bijeljina, protiv izvršenika Dragana Perića, iz Glavičica broj 478, radi naplate novčanog potraživanja, dana 08.05.2024. godine, donio je sljedeći:</w:t>
      </w:r>
    </w:p>
    <w:p w:rsidR="00764301" w:rsidRDefault="00764301" w:rsidP="00764301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</w:p>
    <w:p w:rsidR="00764301" w:rsidRDefault="00764301" w:rsidP="00764301">
      <w:pPr>
        <w:keepNext/>
        <w:jc w:val="center"/>
        <w:outlineLvl w:val="4"/>
        <w:rPr>
          <w:b/>
          <w:i/>
          <w:lang w:val="bs-Latn-BA"/>
        </w:rPr>
      </w:pPr>
      <w:r>
        <w:rPr>
          <w:b/>
          <w:i/>
          <w:lang w:val="bs-Latn-BA"/>
        </w:rPr>
        <w:t xml:space="preserve">Z A K L J U Č A K  </w:t>
      </w:r>
    </w:p>
    <w:p w:rsidR="00764301" w:rsidRDefault="00764301" w:rsidP="00764301">
      <w:pPr>
        <w:keepNext/>
        <w:jc w:val="center"/>
        <w:outlineLvl w:val="4"/>
        <w:rPr>
          <w:i/>
          <w:lang w:val="bs-Latn-BA"/>
        </w:rPr>
      </w:pPr>
      <w:r>
        <w:rPr>
          <w:i/>
          <w:lang w:val="bs-Latn-BA"/>
        </w:rPr>
        <w:t xml:space="preserve">O  P R O D A J I  P O K R E T N I H  S T V A R I </w:t>
      </w:r>
    </w:p>
    <w:p w:rsidR="00764301" w:rsidRDefault="00764301" w:rsidP="00764301">
      <w:pPr>
        <w:keepNext/>
        <w:jc w:val="center"/>
        <w:outlineLvl w:val="4"/>
        <w:rPr>
          <w:b/>
          <w:i/>
          <w:lang w:val="bs-Latn-BA"/>
        </w:rPr>
      </w:pPr>
      <w:r>
        <w:rPr>
          <w:b/>
          <w:i/>
          <w:lang w:val="bs-Latn-BA"/>
        </w:rPr>
        <w:t>N E P O S R E D N O M  P O G O D B O M</w:t>
      </w:r>
    </w:p>
    <w:p w:rsidR="00764301" w:rsidRDefault="00764301" w:rsidP="00764301">
      <w:pPr>
        <w:rPr>
          <w:lang w:val="bs-Latn-BA"/>
        </w:rPr>
      </w:pPr>
    </w:p>
    <w:p w:rsidR="00764301" w:rsidRDefault="00764301" w:rsidP="00764301">
      <w:pPr>
        <w:tabs>
          <w:tab w:val="left" w:pos="480"/>
          <w:tab w:val="left" w:pos="2640"/>
        </w:tabs>
        <w:rPr>
          <w:i/>
          <w:lang w:val="bs-Latn-BA"/>
        </w:rPr>
      </w:pPr>
      <w:r>
        <w:rPr>
          <w:i/>
          <w:lang w:val="bs-Latn-BA"/>
        </w:rPr>
        <w:t xml:space="preserve"> </w:t>
      </w:r>
      <w:r>
        <w:rPr>
          <w:b/>
          <w:i/>
          <w:lang w:val="bs-Latn-BA"/>
        </w:rPr>
        <w:t xml:space="preserve">           Određuje se prvo ročište</w:t>
      </w:r>
      <w:r>
        <w:rPr>
          <w:i/>
          <w:lang w:val="bs-Latn-BA"/>
        </w:rPr>
        <w:t xml:space="preserve"> neposrednom pogodbom</w:t>
      </w:r>
      <w:r>
        <w:rPr>
          <w:b/>
          <w:i/>
          <w:lang w:val="bs-Latn-BA"/>
        </w:rPr>
        <w:t>,</w:t>
      </w:r>
      <w:r>
        <w:rPr>
          <w:lang w:val="bs-Latn-BA"/>
        </w:rPr>
        <w:t xml:space="preserve"> </w:t>
      </w:r>
      <w:r>
        <w:rPr>
          <w:i/>
          <w:lang w:val="bs-Latn-BA"/>
        </w:rPr>
        <w:t>za prodaju sljedećih pokretnih stvari izvršenika:</w:t>
      </w:r>
    </w:p>
    <w:p w:rsidR="00764301" w:rsidRDefault="00764301" w:rsidP="00764301">
      <w:pPr>
        <w:tabs>
          <w:tab w:val="left" w:pos="2640"/>
        </w:tabs>
        <w:rPr>
          <w:lang w:val="bs-Latn-BA"/>
        </w:rPr>
      </w:pPr>
    </w:p>
    <w:p w:rsidR="00764301" w:rsidRPr="00764301" w:rsidRDefault="00764301" w:rsidP="00764301">
      <w:pPr>
        <w:rPr>
          <w:rFonts w:eastAsia="Arial Unicode MS"/>
          <w:b/>
          <w:lang w:val="bs-Latn-BA"/>
        </w:rPr>
      </w:pPr>
      <w:r w:rsidRPr="00764301">
        <w:rPr>
          <w:rFonts w:eastAsia="Arial Unicode MS"/>
          <w:b/>
          <w:lang w:val="bs-Latn-BA"/>
        </w:rPr>
        <w:t>1. Samo</w:t>
      </w:r>
      <w:r w:rsidR="00F37EBF">
        <w:rPr>
          <w:rFonts w:eastAsia="Arial Unicode MS"/>
          <w:b/>
          <w:lang w:val="bs-Latn-BA"/>
        </w:rPr>
        <w:t>ho</w:t>
      </w:r>
      <w:r w:rsidRPr="00764301">
        <w:rPr>
          <w:rFonts w:eastAsia="Arial Unicode MS"/>
          <w:b/>
          <w:lang w:val="bs-Latn-BA"/>
        </w:rPr>
        <w:t>dna kosačica marke OKAY zelene boje, sa žutom k</w:t>
      </w:r>
      <w:r w:rsidR="00F37EBF">
        <w:rPr>
          <w:rFonts w:eastAsia="Arial Unicode MS"/>
          <w:b/>
          <w:lang w:val="bs-Latn-BA"/>
        </w:rPr>
        <w:t>orpom........</w:t>
      </w:r>
      <w:r w:rsidRPr="00764301">
        <w:rPr>
          <w:rFonts w:eastAsia="Arial Unicode MS"/>
          <w:b/>
          <w:lang w:val="bs-Latn-BA"/>
        </w:rPr>
        <w:t>......300,00 KM</w:t>
      </w:r>
    </w:p>
    <w:p w:rsidR="00764301" w:rsidRDefault="00764301" w:rsidP="00764301">
      <w:pPr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2.Štuc (</w:t>
      </w:r>
      <w:r w:rsidR="004D4CCA">
        <w:rPr>
          <w:rFonts w:eastAsia="Arial Unicode MS"/>
          <w:b/>
          <w:lang w:val="bs-Latn-BA"/>
        </w:rPr>
        <w:t>cirku</w:t>
      </w:r>
      <w:r>
        <w:rPr>
          <w:rFonts w:eastAsia="Arial Unicode MS"/>
          <w:b/>
          <w:lang w:val="bs-Latn-BA"/>
        </w:rPr>
        <w:t>lar)</w:t>
      </w:r>
      <w:r w:rsidR="004D4CCA">
        <w:rPr>
          <w:rFonts w:eastAsia="Arial Unicode MS"/>
          <w:b/>
          <w:lang w:val="bs-Latn-BA"/>
        </w:rPr>
        <w:t xml:space="preserve"> sa pos</w:t>
      </w:r>
      <w:r>
        <w:rPr>
          <w:rFonts w:eastAsia="Arial Unicode MS"/>
          <w:b/>
          <w:lang w:val="bs-Latn-BA"/>
        </w:rPr>
        <w:t>toljem marke KING CRAFT KGS 1300.................</w:t>
      </w:r>
      <w:r w:rsidR="00F37EBF">
        <w:rPr>
          <w:rFonts w:eastAsia="Arial Unicode MS"/>
          <w:b/>
          <w:lang w:val="bs-Latn-BA"/>
        </w:rPr>
        <w:t>.</w:t>
      </w:r>
      <w:r>
        <w:rPr>
          <w:rFonts w:eastAsia="Arial Unicode MS"/>
          <w:b/>
          <w:lang w:val="bs-Latn-BA"/>
        </w:rPr>
        <w:t>......200,00 KM</w:t>
      </w:r>
    </w:p>
    <w:p w:rsidR="00764301" w:rsidRDefault="00764301" w:rsidP="00764301">
      <w:pPr>
        <w:ind w:left="1545"/>
        <w:rPr>
          <w:rFonts w:eastAsia="Arial Unicode MS"/>
          <w:b/>
          <w:lang w:val="bs-Latn-BA"/>
        </w:rPr>
      </w:pPr>
    </w:p>
    <w:p w:rsidR="00764301" w:rsidRDefault="00764301" w:rsidP="00764301">
      <w:pPr>
        <w:jc w:val="both"/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ab/>
        <w:t xml:space="preserve">Prikupljanje ponuda vršiće se u zgradi Osnovnog suda u Bijeljini dana 10.06.2024. godine, kancelarija br. 2A, dok će se otvaranje ponuda izvršiti dana 12.06.2024. godine u 08,00 časova, kancelarija br. 2A. </w:t>
      </w:r>
      <w:r>
        <w:rPr>
          <w:rFonts w:eastAsia="Arial Unicode MS"/>
          <w:lang w:val="bs-Latn-BA"/>
        </w:rPr>
        <w:t>Zainteresirani kupci ponude mogu stavljati pismenim ili usmenim putem, izjavom datom na zapisnik pred sudskim izvršiocem.</w:t>
      </w:r>
    </w:p>
    <w:p w:rsidR="00764301" w:rsidRDefault="00764301" w:rsidP="00764301">
      <w:pPr>
        <w:rPr>
          <w:rFonts w:eastAsia="Arial Unicode MS"/>
          <w:lang w:val="bs-Latn-BA"/>
        </w:rPr>
      </w:pPr>
    </w:p>
    <w:p w:rsidR="00764301" w:rsidRDefault="00764301" w:rsidP="00764301">
      <w:pPr>
        <w:jc w:val="both"/>
        <w:rPr>
          <w:lang w:val="bs-Latn-BA"/>
        </w:rPr>
      </w:pPr>
      <w:r>
        <w:rPr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Default="00764301" w:rsidP="00764301">
      <w:pPr>
        <w:jc w:val="both"/>
        <w:rPr>
          <w:lang w:val="bs-Latn-BA"/>
        </w:rPr>
      </w:pPr>
      <w:r>
        <w:rPr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lang w:val="bs-Latn-BA"/>
        </w:rPr>
        <w:t>Kupljene pokretne stvari kupac kupuje uz klauzulu viđeno - kupljeno.</w:t>
      </w:r>
      <w:r>
        <w:rPr>
          <w:lang w:val="bs-Latn-BA"/>
        </w:rPr>
        <w:t xml:space="preserve"> Prodavac ne odgovara za nedostatke na stvari, niti za ispravno funkcioniranje istih.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Default="00764301" w:rsidP="00764301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O rezultatima uspješno provedene prodaje stranke i drugi učesnici u postupku, biće obaviješteni putem oglasne table suda, WEB stranice Osnovnog suda u Bijeljini – oglasna tabla suda, a mogu se informisati pozivom na br. 055 224 910, lokal 114., Služba sudskih izvršilaca, narednog radnog dana nakon proteka roka određenog za otvaranje prispjelih ponuda.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Pr="00764301" w:rsidRDefault="00764301" w:rsidP="00764301">
      <w:pPr>
        <w:jc w:val="both"/>
        <w:rPr>
          <w:b/>
          <w:i/>
          <w:lang w:val="bs-Latn-BA"/>
        </w:rPr>
      </w:pPr>
      <w:r>
        <w:rPr>
          <w:lang w:val="bs-Latn-BA"/>
        </w:rPr>
        <w:tab/>
      </w:r>
      <w:r w:rsidRPr="004D1B21">
        <w:rPr>
          <w:lang w:val="bs-Latn-BA"/>
        </w:rPr>
        <w:t xml:space="preserve">Na prvom ročištu neposrednom pogodbom, </w:t>
      </w:r>
      <w:r w:rsidRPr="004D1B21">
        <w:rPr>
          <w:b/>
          <w:i/>
          <w:lang w:val="bs-Latn-BA"/>
        </w:rPr>
        <w:t>zaplijenjena pokretna stvar</w:t>
      </w:r>
      <w:r w:rsidRPr="004D1B21">
        <w:rPr>
          <w:i/>
          <w:lang w:val="bs-Latn-BA"/>
        </w:rPr>
        <w:t xml:space="preserve"> </w:t>
      </w:r>
      <w:r w:rsidR="004D4CCA">
        <w:rPr>
          <w:b/>
          <w:i/>
          <w:lang w:val="bs-Latn-BA"/>
        </w:rPr>
        <w:t>ne može se prodati ispod ½</w:t>
      </w:r>
      <w:r w:rsidRPr="004D1B21">
        <w:rPr>
          <w:b/>
          <w:i/>
          <w:lang w:val="bs-Latn-BA"/>
        </w:rPr>
        <w:t xml:space="preserve"> utvrđene vrijednosti.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Default="00764301" w:rsidP="00764301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Ukoliko ima više kupaca, ponuđač s najvećom ponudom obavezan je odmah uplatiti kupoprodajnu cijenu za kupljenu pokretnu stvar. Ukoliko najpovoljni ponuđač ne uplati kupoprodajnu cijenu po pozivu suda, drugi najpovoljni ponuđač biće proglašen kupcem i platiće onu cijenu koju je ponudio i tako redom. U slučaju da niti jedan od ponuđača ne uplati cijenu po pozivu suda, sud će na zahtjev jedne od stranaka oglasiti da prvo ročište nije uspjelo. Rješenje o dosudi sud će donijeti odmah po uplati kupoprodajne cijene, a najkasnije u roku od 5 ( pet ) dana od izvršene uplate. Sve poreze i takse u vezi sa prodajom snosi kupac.</w:t>
      </w:r>
    </w:p>
    <w:p w:rsidR="00764301" w:rsidRDefault="00764301" w:rsidP="00764301">
      <w:pPr>
        <w:jc w:val="both"/>
        <w:rPr>
          <w:lang w:val="bs-Latn-BA"/>
        </w:rPr>
      </w:pPr>
    </w:p>
    <w:p w:rsidR="00764301" w:rsidRDefault="00764301" w:rsidP="00764301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lastRenderedPageBreak/>
        <w:tab/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 ( pet ) dana od dana kada je postupajući sudija u sudski spis zaprimio podnesak kojim se zahtijeva predaja dosuđenih pokretni stvari posredstvom Suda.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Default="00764301" w:rsidP="00764301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764301" w:rsidRDefault="00764301" w:rsidP="00764301">
      <w:pPr>
        <w:jc w:val="both"/>
        <w:rPr>
          <w:rFonts w:eastAsia="Arial Unicode MS"/>
          <w:lang w:val="bs-Latn-BA"/>
        </w:rPr>
      </w:pPr>
    </w:p>
    <w:p w:rsidR="00764301" w:rsidRDefault="00764301" w:rsidP="007D41EC">
      <w:pPr>
        <w:jc w:val="both"/>
        <w:rPr>
          <w:lang w:val="bs-Latn-BA"/>
        </w:rPr>
      </w:pPr>
      <w:r>
        <w:rPr>
          <w:lang w:val="bs-Latn-BA"/>
        </w:rPr>
        <w:tab/>
      </w:r>
      <w:r w:rsidR="007D41EC" w:rsidRPr="004D1B21">
        <w:rPr>
          <w:lang w:val="bs-Latn-BA"/>
        </w:rPr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7D41EC" w:rsidRDefault="007D41EC" w:rsidP="007D41EC">
      <w:pPr>
        <w:jc w:val="both"/>
        <w:rPr>
          <w:lang w:val="bs-Latn-BA"/>
        </w:rPr>
      </w:pPr>
    </w:p>
    <w:p w:rsidR="007D41EC" w:rsidRDefault="007D41EC" w:rsidP="007D41EC">
      <w:pPr>
        <w:jc w:val="both"/>
        <w:rPr>
          <w:lang w:val="bs-Latn-BA"/>
        </w:rPr>
      </w:pPr>
    </w:p>
    <w:p w:rsidR="007D41EC" w:rsidRDefault="007D41EC" w:rsidP="007D41EC">
      <w:pPr>
        <w:jc w:val="both"/>
        <w:rPr>
          <w:rFonts w:eastAsia="Arial Unicode MS"/>
          <w:lang w:val="bs-Latn-BA"/>
        </w:rPr>
      </w:pPr>
    </w:p>
    <w:p w:rsidR="00764301" w:rsidRPr="007D41EC" w:rsidRDefault="00764301" w:rsidP="007D41EC">
      <w:pPr>
        <w:tabs>
          <w:tab w:val="left" w:pos="7620"/>
        </w:tabs>
        <w:rPr>
          <w:lang w:val="bs-Latn-BA"/>
        </w:rPr>
      </w:pPr>
      <w:r w:rsidRPr="007D41EC">
        <w:rPr>
          <w:lang w:val="bs-Latn-BA"/>
        </w:rPr>
        <w:t xml:space="preserve">Pouka o pravnom lijeku: </w:t>
      </w:r>
      <w:r w:rsidR="007D41EC">
        <w:rPr>
          <w:lang w:val="bs-Latn-BA"/>
        </w:rPr>
        <w:tab/>
        <w:t>Sudija</w:t>
      </w:r>
    </w:p>
    <w:p w:rsidR="00764301" w:rsidRPr="007D41EC" w:rsidRDefault="00764301" w:rsidP="007D41EC">
      <w:pPr>
        <w:tabs>
          <w:tab w:val="left" w:pos="7035"/>
        </w:tabs>
        <w:rPr>
          <w:lang w:val="bs-Latn-BA"/>
        </w:rPr>
      </w:pPr>
      <w:r w:rsidRPr="007D41EC">
        <w:rPr>
          <w:lang w:val="bs-Latn-BA"/>
        </w:rPr>
        <w:t>Protiv ovog zaključka nije dozvoljen</w:t>
      </w:r>
      <w:r>
        <w:rPr>
          <w:lang w:val="bs-Latn-BA"/>
        </w:rPr>
        <w:t xml:space="preserve"> pravni lijek.</w:t>
      </w:r>
      <w:r>
        <w:rPr>
          <w:b/>
          <w:lang w:val="bs-Latn-BA"/>
        </w:rPr>
        <w:t xml:space="preserve">         </w:t>
      </w:r>
      <w:r w:rsidR="007D41EC">
        <w:rPr>
          <w:b/>
          <w:lang w:val="bs-Latn-BA"/>
        </w:rPr>
        <w:tab/>
      </w:r>
      <w:r w:rsidR="007D41EC">
        <w:rPr>
          <w:lang w:val="bs-Latn-BA"/>
        </w:rPr>
        <w:t>Dijana Stevanović</w:t>
      </w:r>
    </w:p>
    <w:p w:rsidR="00764301" w:rsidRDefault="00764301" w:rsidP="00764301">
      <w:pPr>
        <w:tabs>
          <w:tab w:val="left" w:pos="7020"/>
        </w:tabs>
        <w:jc w:val="center"/>
        <w:rPr>
          <w:b/>
          <w:lang w:val="bs-Latn-BA"/>
        </w:rPr>
      </w:pPr>
      <w:r>
        <w:rPr>
          <w:b/>
          <w:lang w:val="bs-Latn-BA"/>
        </w:rPr>
        <w:t xml:space="preserve"> </w:t>
      </w:r>
    </w:p>
    <w:p w:rsidR="00764301" w:rsidRDefault="00764301" w:rsidP="007D41EC">
      <w:pPr>
        <w:tabs>
          <w:tab w:val="left" w:pos="7020"/>
        </w:tabs>
        <w:jc w:val="center"/>
        <w:rPr>
          <w:b/>
          <w:lang w:val="bs-Latn-BA"/>
        </w:rPr>
      </w:pPr>
      <w:r>
        <w:rPr>
          <w:b/>
          <w:lang w:val="bs-Latn-BA"/>
        </w:rPr>
        <w:t xml:space="preserve">                                                                                                                   </w:t>
      </w:r>
      <w:r>
        <w:rPr>
          <w:b/>
          <w:lang w:val="bs-Latn-BA"/>
        </w:rPr>
        <w:tab/>
      </w:r>
    </w:p>
    <w:p w:rsidR="00764301" w:rsidRDefault="00764301" w:rsidP="00764301">
      <w:pPr>
        <w:rPr>
          <w:lang w:val="hr-HR"/>
        </w:rPr>
      </w:pPr>
    </w:p>
    <w:p w:rsidR="00764301" w:rsidRPr="004058D0" w:rsidRDefault="00764301" w:rsidP="00764301"/>
    <w:p w:rsidR="00DE7953" w:rsidRDefault="00DE7953"/>
    <w:sectPr w:rsidR="00DE7953" w:rsidSect="00EF45BE">
      <w:footerReference w:type="even" r:id="rId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D45" w:rsidRDefault="00BC7D45">
      <w:r>
        <w:separator/>
      </w:r>
    </w:p>
  </w:endnote>
  <w:endnote w:type="continuationSeparator" w:id="0">
    <w:p w:rsidR="00BC7D45" w:rsidRDefault="00BC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208" w:rsidRDefault="007F725D" w:rsidP="00A46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3208" w:rsidRDefault="00BC7D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D45" w:rsidRDefault="00BC7D45">
      <w:r>
        <w:separator/>
      </w:r>
    </w:p>
  </w:footnote>
  <w:footnote w:type="continuationSeparator" w:id="0">
    <w:p w:rsidR="00BC7D45" w:rsidRDefault="00BC7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7E2EF3"/>
    <w:multiLevelType w:val="hybridMultilevel"/>
    <w:tmpl w:val="5C5EE8C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6FA"/>
    <w:rsid w:val="004D4CCA"/>
    <w:rsid w:val="004D5D7A"/>
    <w:rsid w:val="00764301"/>
    <w:rsid w:val="007D41EC"/>
    <w:rsid w:val="007F725D"/>
    <w:rsid w:val="008D6D73"/>
    <w:rsid w:val="00975784"/>
    <w:rsid w:val="00BC7D45"/>
    <w:rsid w:val="00CC36FA"/>
    <w:rsid w:val="00DE7953"/>
    <w:rsid w:val="00E803A8"/>
    <w:rsid w:val="00F3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EB67F-8720-4523-B84D-09B02437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3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643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643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764301"/>
  </w:style>
  <w:style w:type="paragraph" w:styleId="ListParagraph">
    <w:name w:val="List Paragraph"/>
    <w:basedOn w:val="Normal"/>
    <w:uiPriority w:val="34"/>
    <w:qFormat/>
    <w:rsid w:val="00764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Stevanovic</dc:creator>
  <cp:keywords/>
  <dc:description/>
  <cp:lastModifiedBy>Sanel Bektic</cp:lastModifiedBy>
  <cp:revision>2</cp:revision>
  <dcterms:created xsi:type="dcterms:W3CDTF">2024-05-10T12:34:00Z</dcterms:created>
  <dcterms:modified xsi:type="dcterms:W3CDTF">2024-05-10T12:34:00Z</dcterms:modified>
</cp:coreProperties>
</file>