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B4141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14:paraId="5BA3113C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14:paraId="19D91499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14:paraId="37F7F757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14:paraId="3ED8A291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BA30BE">
        <w:rPr>
          <w:rFonts w:ascii="Georgia" w:hAnsi="Georgia"/>
          <w:color w:val="000000"/>
          <w:sz w:val="22"/>
          <w:szCs w:val="22"/>
        </w:rPr>
        <w:t>Mal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BA30BE">
        <w:rPr>
          <w:rFonts w:ascii="Georgia" w:hAnsi="Georgia"/>
          <w:color w:val="000000"/>
          <w:sz w:val="22"/>
          <w:szCs w:val="22"/>
        </w:rPr>
        <w:t>185475</w:t>
      </w:r>
      <w:r w:rsidRPr="00625365">
        <w:rPr>
          <w:rFonts w:ascii="Georgia" w:hAnsi="Georgia"/>
          <w:color w:val="000000"/>
          <w:sz w:val="22"/>
          <w:szCs w:val="22"/>
        </w:rPr>
        <w:t xml:space="preserve"> 2</w:t>
      </w:r>
      <w:r w:rsidR="00BA30BE">
        <w:rPr>
          <w:rFonts w:ascii="Georgia" w:hAnsi="Georgia"/>
          <w:color w:val="000000"/>
          <w:sz w:val="22"/>
          <w:szCs w:val="22"/>
        </w:rPr>
        <w:t>3</w:t>
      </w:r>
      <w:r w:rsidRPr="00625365">
        <w:rPr>
          <w:rFonts w:ascii="Georgia" w:hAnsi="Georgia"/>
          <w:color w:val="000000"/>
          <w:sz w:val="22"/>
          <w:szCs w:val="22"/>
        </w:rPr>
        <w:t xml:space="preserve"> I </w:t>
      </w:r>
    </w:p>
    <w:p w14:paraId="17E165FA" w14:textId="77777777"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Lukavac, </w:t>
      </w:r>
      <w:r w:rsidR="008A51D4">
        <w:rPr>
          <w:rFonts w:ascii="Georgia" w:hAnsi="Georgia"/>
          <w:color w:val="000000"/>
          <w:sz w:val="22"/>
          <w:szCs w:val="22"/>
        </w:rPr>
        <w:t>26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DA29DE">
        <w:rPr>
          <w:rFonts w:ascii="Georgia" w:hAnsi="Georgia"/>
          <w:color w:val="000000"/>
          <w:sz w:val="22"/>
          <w:szCs w:val="22"/>
        </w:rPr>
        <w:t>0</w:t>
      </w:r>
      <w:r w:rsidR="008A51D4">
        <w:rPr>
          <w:rFonts w:ascii="Georgia" w:hAnsi="Georgia"/>
          <w:color w:val="000000"/>
          <w:sz w:val="22"/>
          <w:szCs w:val="22"/>
        </w:rPr>
        <w:t>2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DA29DE">
        <w:rPr>
          <w:rFonts w:ascii="Georgia" w:hAnsi="Georgia"/>
          <w:color w:val="000000"/>
          <w:sz w:val="22"/>
          <w:szCs w:val="22"/>
        </w:rPr>
        <w:t>4</w:t>
      </w:r>
      <w:r w:rsidRPr="00625365">
        <w:rPr>
          <w:rFonts w:ascii="Georgia" w:hAnsi="Georgia"/>
          <w:color w:val="000000"/>
          <w:sz w:val="22"/>
          <w:szCs w:val="22"/>
        </w:rPr>
        <w:t xml:space="preserve">. </w:t>
      </w:r>
      <w:proofErr w:type="spell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14:paraId="3D11DE5E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14:paraId="718C9EFA" w14:textId="09FCA1B8"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sud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 xml:space="preserve">Mirza </w:t>
      </w:r>
      <w:proofErr w:type="gram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  u</w:t>
      </w:r>
      <w:proofErr w:type="gram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BA30BE">
        <w:rPr>
          <w:rFonts w:ascii="Georgia" w:hAnsi="Georgia"/>
          <w:sz w:val="22"/>
          <w:szCs w:val="22"/>
        </w:rPr>
        <w:t xml:space="preserve"> BH TELECOM </w:t>
      </w:r>
      <w:proofErr w:type="spellStart"/>
      <w:r w:rsidR="00BA30BE">
        <w:rPr>
          <w:rFonts w:ascii="Georgia" w:hAnsi="Georgia"/>
          <w:sz w:val="22"/>
          <w:szCs w:val="22"/>
        </w:rPr>
        <w:t>d.d.</w:t>
      </w:r>
      <w:proofErr w:type="spellEnd"/>
      <w:r w:rsidR="00BA30BE">
        <w:rPr>
          <w:rFonts w:ascii="Georgia" w:hAnsi="Georgia"/>
          <w:sz w:val="22"/>
          <w:szCs w:val="22"/>
        </w:rPr>
        <w:t xml:space="preserve"> Sarajevo, </w:t>
      </w:r>
      <w:proofErr w:type="spellStart"/>
      <w:r w:rsidR="00BA30BE">
        <w:rPr>
          <w:rFonts w:ascii="Georgia" w:hAnsi="Georgia"/>
          <w:sz w:val="22"/>
          <w:szCs w:val="22"/>
        </w:rPr>
        <w:t>Direkcija</w:t>
      </w:r>
      <w:proofErr w:type="spellEnd"/>
      <w:r w:rsidR="00BA30BE">
        <w:rPr>
          <w:rFonts w:ascii="Georgia" w:hAnsi="Georgia"/>
          <w:sz w:val="22"/>
          <w:szCs w:val="22"/>
        </w:rPr>
        <w:t xml:space="preserve"> Tuzla, Aleja </w:t>
      </w:r>
      <w:proofErr w:type="spellStart"/>
      <w:r w:rsidR="00BA30BE">
        <w:rPr>
          <w:rFonts w:ascii="Georgia" w:hAnsi="Georgia"/>
          <w:sz w:val="22"/>
          <w:szCs w:val="22"/>
        </w:rPr>
        <w:t>Alije</w:t>
      </w:r>
      <w:proofErr w:type="spellEnd"/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BA30BE">
        <w:rPr>
          <w:rFonts w:ascii="Georgia" w:hAnsi="Georgia"/>
          <w:sz w:val="22"/>
          <w:szCs w:val="22"/>
        </w:rPr>
        <w:t>Izetbegovića</w:t>
      </w:r>
      <w:proofErr w:type="spellEnd"/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BA30BE">
        <w:rPr>
          <w:rFonts w:ascii="Georgia" w:hAnsi="Georgia"/>
          <w:sz w:val="22"/>
          <w:szCs w:val="22"/>
        </w:rPr>
        <w:t>broj</w:t>
      </w:r>
      <w:proofErr w:type="spellEnd"/>
      <w:r w:rsidR="00BA30BE">
        <w:rPr>
          <w:rFonts w:ascii="Georgia" w:hAnsi="Georgia"/>
          <w:sz w:val="22"/>
          <w:szCs w:val="22"/>
        </w:rPr>
        <w:t xml:space="preserve"> 29, </w:t>
      </w:r>
      <w:proofErr w:type="spellStart"/>
      <w:r w:rsidR="00BA30BE">
        <w:rPr>
          <w:rFonts w:ascii="Georgia" w:hAnsi="Georgia"/>
          <w:sz w:val="22"/>
          <w:szCs w:val="22"/>
        </w:rPr>
        <w:t>protiv</w:t>
      </w:r>
      <w:proofErr w:type="spellEnd"/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BA30BE">
        <w:rPr>
          <w:rFonts w:ascii="Georgia" w:hAnsi="Georgia"/>
          <w:sz w:val="22"/>
          <w:szCs w:val="22"/>
        </w:rPr>
        <w:t>izvršenika</w:t>
      </w:r>
      <w:proofErr w:type="spellEnd"/>
      <w:r w:rsidR="00BA30BE">
        <w:rPr>
          <w:rFonts w:ascii="Georgia" w:hAnsi="Georgia"/>
          <w:sz w:val="22"/>
          <w:szCs w:val="22"/>
        </w:rPr>
        <w:t xml:space="preserve"> B</w:t>
      </w:r>
      <w:r w:rsidR="000F360C">
        <w:rPr>
          <w:rFonts w:ascii="Georgia" w:hAnsi="Georgia"/>
          <w:sz w:val="22"/>
          <w:szCs w:val="22"/>
        </w:rPr>
        <w:t>.</w:t>
      </w:r>
      <w:r w:rsidR="00BA30BE">
        <w:rPr>
          <w:rFonts w:ascii="Georgia" w:hAnsi="Georgia"/>
          <w:sz w:val="22"/>
          <w:szCs w:val="22"/>
        </w:rPr>
        <w:t xml:space="preserve"> N</w:t>
      </w:r>
      <w:r w:rsidR="000F360C">
        <w:rPr>
          <w:rFonts w:ascii="Georgia" w:hAnsi="Georgia"/>
          <w:sz w:val="22"/>
          <w:szCs w:val="22"/>
        </w:rPr>
        <w:t>.</w:t>
      </w:r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BA30BE">
        <w:rPr>
          <w:rFonts w:ascii="Georgia" w:hAnsi="Georgia"/>
          <w:sz w:val="22"/>
          <w:szCs w:val="22"/>
        </w:rPr>
        <w:t>iz</w:t>
      </w:r>
      <w:proofErr w:type="spellEnd"/>
      <w:r w:rsidR="00BA30BE">
        <w:rPr>
          <w:rFonts w:ascii="Georgia" w:hAnsi="Georgia"/>
          <w:sz w:val="22"/>
          <w:szCs w:val="22"/>
        </w:rPr>
        <w:t xml:space="preserve"> </w:t>
      </w:r>
      <w:proofErr w:type="spellStart"/>
      <w:r w:rsidR="00BA30BE">
        <w:rPr>
          <w:rFonts w:ascii="Georgia" w:hAnsi="Georgia"/>
          <w:sz w:val="22"/>
          <w:szCs w:val="22"/>
        </w:rPr>
        <w:t>Lukavca</w:t>
      </w:r>
      <w:proofErr w:type="spellEnd"/>
      <w:r w:rsidR="00BA30BE">
        <w:rPr>
          <w:rFonts w:ascii="Georgia" w:hAnsi="Georgia"/>
          <w:sz w:val="22"/>
          <w:szCs w:val="22"/>
        </w:rPr>
        <w:t xml:space="preserve">, </w:t>
      </w:r>
      <w:r w:rsidR="000F360C">
        <w:rPr>
          <w:rFonts w:ascii="Georgia" w:hAnsi="Georgia"/>
          <w:sz w:val="22"/>
          <w:szCs w:val="22"/>
        </w:rPr>
        <w:t xml:space="preserve">…….. </w:t>
      </w:r>
      <w:r w:rsidR="00BA30BE">
        <w:rPr>
          <w:rFonts w:ascii="Georgia" w:hAnsi="Georgia"/>
          <w:sz w:val="22"/>
          <w:szCs w:val="22"/>
        </w:rPr>
        <w:t>bb</w:t>
      </w:r>
      <w:r w:rsidR="00DA29DE">
        <w:rPr>
          <w:rFonts w:ascii="Georgia" w:hAnsi="Georgia"/>
          <w:sz w:val="22"/>
          <w:szCs w:val="22"/>
        </w:rPr>
        <w:t>,</w:t>
      </w:r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8A51D4">
        <w:rPr>
          <w:rFonts w:ascii="Georgia" w:hAnsi="Georgia"/>
          <w:sz w:val="22"/>
          <w:szCs w:val="22"/>
          <w:lang w:val="hr-HR"/>
        </w:rPr>
        <w:t>26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14:paraId="3ABBCD10" w14:textId="77777777"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51B6BC8C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6A6C299D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14:paraId="5285554F" w14:textId="77777777"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14:paraId="60269967" w14:textId="77777777"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14:paraId="43D7FF3A" w14:textId="77777777"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za dan </w:t>
      </w:r>
      <w:r w:rsidR="00BA30BE">
        <w:rPr>
          <w:rFonts w:ascii="Georgia" w:hAnsi="Georgia"/>
          <w:sz w:val="22"/>
          <w:szCs w:val="22"/>
          <w:lang w:val="hr-HR"/>
        </w:rPr>
        <w:t>01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DA29DE">
        <w:rPr>
          <w:rFonts w:ascii="Georgia" w:hAnsi="Georgia"/>
          <w:sz w:val="22"/>
          <w:szCs w:val="22"/>
          <w:lang w:val="hr-HR"/>
        </w:rPr>
        <w:t>0</w:t>
      </w:r>
      <w:r w:rsidR="00BA30B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BA30BE">
        <w:rPr>
          <w:rFonts w:ascii="Georgia" w:hAnsi="Georgia"/>
          <w:sz w:val="22"/>
          <w:szCs w:val="22"/>
          <w:lang w:val="hr-HR"/>
        </w:rPr>
        <w:t>09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8A51D4">
        <w:rPr>
          <w:rFonts w:ascii="Georgia" w:hAnsi="Georgia"/>
          <w:sz w:val="22"/>
          <w:szCs w:val="22"/>
          <w:lang w:val="hr-HR"/>
        </w:rPr>
        <w:t>00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14:paraId="506722BF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FACC897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DA29DE">
        <w:rPr>
          <w:rFonts w:ascii="Georgia" w:hAnsi="Georgia"/>
          <w:sz w:val="22"/>
          <w:szCs w:val="22"/>
          <w:lang w:val="hr-HR"/>
        </w:rPr>
        <w:t>su</w:t>
      </w:r>
      <w:r w:rsidRPr="00625365">
        <w:rPr>
          <w:rFonts w:ascii="Georgia" w:hAnsi="Georgia"/>
          <w:sz w:val="22"/>
          <w:szCs w:val="22"/>
          <w:lang w:val="hr-HR"/>
        </w:rPr>
        <w:t xml:space="preserve"> popisan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 xml:space="preserve">e </w:t>
      </w:r>
      <w:r w:rsidRPr="00625365">
        <w:rPr>
          <w:rFonts w:ascii="Georgia" w:hAnsi="Georgia"/>
          <w:sz w:val="22"/>
          <w:szCs w:val="22"/>
          <w:lang w:val="hr-HR"/>
        </w:rPr>
        <w:t>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625365">
        <w:rPr>
          <w:rFonts w:ascii="Georgia" w:hAnsi="Georgia"/>
          <w:sz w:val="22"/>
          <w:szCs w:val="22"/>
          <w:lang w:val="hr-HR"/>
        </w:rPr>
        <w:t xml:space="preserve"> popisan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14:paraId="4297FC1B" w14:textId="77777777"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14:paraId="5BAF7AF0" w14:textId="77777777"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60C2EF0" w14:textId="77777777" w:rsidR="003B18AC" w:rsidRDefault="00BA30BE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Veš mašina, marke LUXOR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3</w:t>
      </w:r>
      <w:r w:rsidR="003B18AC" w:rsidRPr="0032520D">
        <w:rPr>
          <w:rFonts w:ascii="Georgia" w:hAnsi="Georgia"/>
          <w:sz w:val="22"/>
          <w:szCs w:val="22"/>
          <w:lang w:val="hr-HR"/>
        </w:rPr>
        <w:t>00,00 KM,</w:t>
      </w:r>
    </w:p>
    <w:p w14:paraId="4C71A0A7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3E2CFD10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DA29DE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DA29DE">
        <w:rPr>
          <w:rFonts w:ascii="Georgia" w:hAnsi="Georgia"/>
          <w:sz w:val="22"/>
          <w:szCs w:val="22"/>
          <w:lang w:val="hr-HR"/>
        </w:rPr>
        <w:t>su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14:paraId="5EF512D9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DA29DE">
        <w:rPr>
          <w:rFonts w:ascii="Georgia" w:hAnsi="Georgia"/>
          <w:sz w:val="22"/>
          <w:szCs w:val="22"/>
          <w:lang w:val="hr-HR"/>
        </w:rPr>
        <w:t>gu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DA29DE">
        <w:rPr>
          <w:rFonts w:ascii="Georgia" w:hAnsi="Georgia"/>
          <w:sz w:val="22"/>
          <w:szCs w:val="22"/>
          <w:lang w:val="hr-HR"/>
        </w:rPr>
        <w:t>ihove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14:paraId="7AE0E5F8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0E364D0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14:paraId="4E9F5402" w14:textId="77777777"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14:paraId="51669F67" w14:textId="77777777"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</w:t>
      </w:r>
      <w:r w:rsidR="00DA29DE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ne uspij</w:t>
      </w:r>
      <w:r w:rsidR="00DA29DE">
        <w:rPr>
          <w:rFonts w:ascii="Georgia" w:hAnsi="Georgia"/>
          <w:sz w:val="22"/>
          <w:szCs w:val="22"/>
          <w:lang w:val="hr-HR"/>
        </w:rPr>
        <w:t>u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14:paraId="68FE019D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390E403" w14:textId="77777777"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14:paraId="18882A39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14:paraId="3AC88C2C" w14:textId="77777777"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14:paraId="3AB6480E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r w:rsidRPr="00625365">
        <w:rPr>
          <w:rFonts w:ascii="Georgia" w:hAnsi="Georgia"/>
          <w:sz w:val="22"/>
          <w:szCs w:val="22"/>
        </w:rPr>
        <w:t xml:space="preserve">Mirza Bašić  </w:t>
      </w:r>
    </w:p>
    <w:p w14:paraId="7DF71347" w14:textId="77777777"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14:paraId="0AAB94F7" w14:textId="77777777"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14:paraId="737E791B" w14:textId="77777777"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365"/>
    <w:rsid w:val="000F360C"/>
    <w:rsid w:val="003B18AC"/>
    <w:rsid w:val="005143EC"/>
    <w:rsid w:val="00625365"/>
    <w:rsid w:val="00647B34"/>
    <w:rsid w:val="006C3227"/>
    <w:rsid w:val="00800E46"/>
    <w:rsid w:val="008A51D4"/>
    <w:rsid w:val="009448F1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D5B3"/>
  <w15:chartTrackingRefBased/>
  <w15:docId w15:val="{16C8AFA8-B4ED-4E59-B2F7-F44CBD9A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cp:lastPrinted>2023-09-05T08:46:00Z</cp:lastPrinted>
  <dcterms:created xsi:type="dcterms:W3CDTF">2024-03-04T12:06:00Z</dcterms:created>
  <dcterms:modified xsi:type="dcterms:W3CDTF">2024-03-04T12:06:00Z</dcterms:modified>
</cp:coreProperties>
</file>