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A6DD8F" w14:textId="77777777" w:rsidR="00802377" w:rsidRPr="00114986" w:rsidRDefault="00802377" w:rsidP="00802377">
      <w:pPr>
        <w:rPr>
          <w:rFonts w:ascii="Arial Narrow" w:hAnsi="Arial Narrow"/>
          <w:lang w:val="hr-BA"/>
        </w:rPr>
      </w:pPr>
      <w:r w:rsidRPr="00114986">
        <w:rPr>
          <w:rFonts w:ascii="Arial Narrow" w:hAnsi="Arial Narrow"/>
          <w:lang w:val="hr-BA"/>
        </w:rPr>
        <w:t>BOSNA I HERCEGOVINA</w:t>
      </w:r>
    </w:p>
    <w:p w14:paraId="558E6388" w14:textId="77777777" w:rsidR="00802377" w:rsidRPr="00114986" w:rsidRDefault="00802377" w:rsidP="00802377">
      <w:pPr>
        <w:rPr>
          <w:rFonts w:ascii="Arial Narrow" w:hAnsi="Arial Narrow"/>
          <w:lang w:val="hr-BA"/>
        </w:rPr>
      </w:pPr>
      <w:r w:rsidRPr="00114986">
        <w:rPr>
          <w:rFonts w:ascii="Arial Narrow" w:hAnsi="Arial Narrow"/>
          <w:lang w:val="hr-BA"/>
        </w:rPr>
        <w:t>FEDERACIJA BOSNE I HERCEGOVINE</w:t>
      </w:r>
    </w:p>
    <w:p w14:paraId="528D352B" w14:textId="77777777" w:rsidR="00802377" w:rsidRPr="00114986" w:rsidRDefault="00802377" w:rsidP="00802377">
      <w:pPr>
        <w:rPr>
          <w:rFonts w:ascii="Arial Narrow" w:hAnsi="Arial Narrow"/>
          <w:lang w:val="hr-BA"/>
        </w:rPr>
      </w:pPr>
      <w:r w:rsidRPr="00114986">
        <w:rPr>
          <w:rFonts w:ascii="Arial Narrow" w:hAnsi="Arial Narrow"/>
          <w:lang w:val="hr-BA"/>
        </w:rPr>
        <w:t>HERC</w:t>
      </w:r>
      <w:r w:rsidR="00913C0A">
        <w:rPr>
          <w:rFonts w:ascii="Arial Narrow" w:hAnsi="Arial Narrow"/>
          <w:lang w:val="hr-BA"/>
        </w:rPr>
        <w:t>EGOVAČKO NERETVANSKA ŽUPANIJA/</w:t>
      </w:r>
      <w:r w:rsidRPr="00114986">
        <w:rPr>
          <w:rFonts w:ascii="Arial Narrow" w:hAnsi="Arial Narrow"/>
          <w:lang w:val="hr-BA"/>
        </w:rPr>
        <w:t>KANTON</w:t>
      </w:r>
    </w:p>
    <w:p w14:paraId="0E3D8785" w14:textId="77777777" w:rsidR="00802377" w:rsidRPr="00114986" w:rsidRDefault="00802377" w:rsidP="00802377">
      <w:pPr>
        <w:rPr>
          <w:rFonts w:ascii="Arial Narrow" w:hAnsi="Arial Narrow"/>
          <w:lang w:val="hr-BA"/>
        </w:rPr>
      </w:pPr>
      <w:r w:rsidRPr="00114986">
        <w:rPr>
          <w:rFonts w:ascii="Arial Narrow" w:hAnsi="Arial Narrow"/>
          <w:lang w:val="hr-BA"/>
        </w:rPr>
        <w:t>OPĆINSKI SUD U MOSTARU</w:t>
      </w:r>
    </w:p>
    <w:p w14:paraId="6984A513" w14:textId="77777777" w:rsidR="00211F87" w:rsidRPr="007F5A02" w:rsidRDefault="00211F87" w:rsidP="00211F87">
      <w:pPr>
        <w:rPr>
          <w:rFonts w:ascii="Arial Narrow" w:hAnsi="Arial Narrow"/>
          <w:lang w:val="hr-BA"/>
        </w:rPr>
      </w:pPr>
      <w:bookmarkStart w:id="0" w:name="grad"/>
      <w:r w:rsidRPr="007F5A02">
        <w:rPr>
          <w:rFonts w:ascii="Arial Narrow" w:hAnsi="Arial Narrow"/>
          <w:lang w:val="hr-BA"/>
        </w:rPr>
        <w:t xml:space="preserve">Broj: </w:t>
      </w:r>
      <w:r w:rsidR="009A3AD7">
        <w:rPr>
          <w:rFonts w:ascii="Arial Narrow" w:hAnsi="Arial Narrow"/>
          <w:lang w:val="hr-BA"/>
        </w:rPr>
        <w:t>58 0 K 240769 21 Kps</w:t>
      </w:r>
      <w:r w:rsidRPr="007F5A02">
        <w:rPr>
          <w:rFonts w:ascii="Arial Narrow" w:hAnsi="Arial Narrow"/>
          <w:lang w:val="hr-BA"/>
        </w:rPr>
        <w:t xml:space="preserve"> </w:t>
      </w:r>
    </w:p>
    <w:p w14:paraId="20BDA6BE" w14:textId="5A4EE9DB" w:rsidR="00211F87" w:rsidRPr="007F5A02" w:rsidRDefault="00211F87" w:rsidP="00211F87">
      <w:pPr>
        <w:rPr>
          <w:rFonts w:ascii="Arial Narrow" w:hAnsi="Arial Narrow"/>
          <w:lang w:val="hr-BA"/>
        </w:rPr>
      </w:pPr>
      <w:r w:rsidRPr="007F5A02">
        <w:rPr>
          <w:rFonts w:ascii="Arial Narrow" w:hAnsi="Arial Narrow"/>
          <w:lang w:val="hr-BA"/>
        </w:rPr>
        <w:t>Mostar</w:t>
      </w:r>
      <w:bookmarkEnd w:id="0"/>
      <w:r w:rsidRPr="007F5A02">
        <w:rPr>
          <w:rFonts w:ascii="Arial Narrow" w:hAnsi="Arial Narrow"/>
          <w:lang w:val="hr-BA"/>
        </w:rPr>
        <w:t xml:space="preserve">, </w:t>
      </w:r>
      <w:r w:rsidR="009A3AD7">
        <w:rPr>
          <w:rFonts w:ascii="Arial Narrow" w:hAnsi="Arial Narrow"/>
          <w:lang w:val="hr-BA"/>
        </w:rPr>
        <w:t>09.09.2021. godine</w:t>
      </w:r>
    </w:p>
    <w:p w14:paraId="26B27C86" w14:textId="77777777" w:rsidR="00802377" w:rsidRPr="00114986" w:rsidRDefault="00802377" w:rsidP="00802377">
      <w:pPr>
        <w:rPr>
          <w:rFonts w:ascii="Arial Narrow" w:hAnsi="Arial Narrow"/>
          <w:lang w:val="hr-BA"/>
        </w:rPr>
      </w:pPr>
    </w:p>
    <w:p w14:paraId="285FEEAF" w14:textId="77777777" w:rsidR="00802377" w:rsidRPr="00114986" w:rsidRDefault="00802377" w:rsidP="00802377">
      <w:pPr>
        <w:jc w:val="center"/>
        <w:rPr>
          <w:rFonts w:ascii="Arial Narrow" w:hAnsi="Arial Narrow"/>
          <w:b/>
          <w:bCs/>
          <w:lang w:val="hr-BA"/>
        </w:rPr>
      </w:pPr>
      <w:r w:rsidRPr="00114986">
        <w:rPr>
          <w:rFonts w:ascii="Arial Narrow" w:hAnsi="Arial Narrow"/>
          <w:lang w:val="hr-BA"/>
        </w:rPr>
        <w:tab/>
      </w:r>
    </w:p>
    <w:p w14:paraId="0354666D" w14:textId="77777777" w:rsidR="00802377" w:rsidRPr="00114986" w:rsidRDefault="00802377" w:rsidP="00802377">
      <w:pPr>
        <w:jc w:val="center"/>
        <w:rPr>
          <w:rFonts w:ascii="Arial Narrow" w:hAnsi="Arial Narrow"/>
          <w:b/>
          <w:color w:val="000000"/>
          <w:szCs w:val="24"/>
          <w:lang w:val="hr-BA"/>
        </w:rPr>
      </w:pPr>
      <w:r w:rsidRPr="00114986">
        <w:rPr>
          <w:rFonts w:ascii="Arial Narrow" w:hAnsi="Arial Narrow"/>
          <w:b/>
          <w:color w:val="000000"/>
          <w:szCs w:val="24"/>
          <w:lang w:val="hr-BA"/>
        </w:rPr>
        <w:t>U IME FEDERACIJE BiH</w:t>
      </w:r>
    </w:p>
    <w:p w14:paraId="57EA1593" w14:textId="77777777" w:rsidR="00802377" w:rsidRDefault="00802377" w:rsidP="00802377">
      <w:pPr>
        <w:jc w:val="both"/>
        <w:rPr>
          <w:rFonts w:ascii="Arial Narrow" w:hAnsi="Arial Narrow"/>
          <w:color w:val="000000"/>
          <w:szCs w:val="24"/>
          <w:lang w:val="hr-BA"/>
        </w:rPr>
      </w:pPr>
    </w:p>
    <w:p w14:paraId="4A4A882A" w14:textId="77777777" w:rsidR="00C66450" w:rsidRPr="00114986" w:rsidRDefault="00C66450" w:rsidP="00802377">
      <w:pPr>
        <w:jc w:val="both"/>
        <w:rPr>
          <w:rFonts w:ascii="Arial Narrow" w:hAnsi="Arial Narrow"/>
          <w:color w:val="000000"/>
          <w:szCs w:val="24"/>
          <w:lang w:val="hr-BA"/>
        </w:rPr>
      </w:pPr>
    </w:p>
    <w:p w14:paraId="285682FC" w14:textId="4349F113" w:rsidR="00941D83" w:rsidRPr="00941D83" w:rsidRDefault="00802377" w:rsidP="00802377">
      <w:pPr>
        <w:jc w:val="both"/>
        <w:rPr>
          <w:rFonts w:ascii="Arial Narrow" w:hAnsi="Arial Narrow"/>
          <w:szCs w:val="24"/>
          <w:lang w:val="hr-BA"/>
        </w:rPr>
      </w:pPr>
      <w:r w:rsidRPr="00114986">
        <w:rPr>
          <w:rFonts w:ascii="Arial Narrow" w:hAnsi="Arial Narrow"/>
          <w:szCs w:val="24"/>
          <w:lang w:val="hr-BA"/>
        </w:rPr>
        <w:tab/>
        <w:t xml:space="preserve">Općinski sud u Mostaru po sucu za prethodno saslušanje </w:t>
      </w:r>
      <w:r w:rsidR="00EA25A4">
        <w:rPr>
          <w:rFonts w:ascii="Arial Narrow" w:hAnsi="Arial Narrow"/>
          <w:szCs w:val="24"/>
          <w:lang w:val="hr-BA"/>
        </w:rPr>
        <w:t>D.M.</w:t>
      </w:r>
      <w:r w:rsidRPr="00114986">
        <w:rPr>
          <w:rFonts w:ascii="Arial Narrow" w:hAnsi="Arial Narrow"/>
          <w:szCs w:val="24"/>
          <w:lang w:val="hr-BA"/>
        </w:rPr>
        <w:t xml:space="preserve"> i uz sudjelovanje </w:t>
      </w:r>
      <w:r w:rsidR="00EA25A4">
        <w:rPr>
          <w:rFonts w:ascii="Arial Narrow" w:hAnsi="Arial Narrow"/>
          <w:szCs w:val="24"/>
          <w:lang w:val="hr-BA"/>
        </w:rPr>
        <w:t xml:space="preserve">N.Dž. </w:t>
      </w:r>
      <w:r w:rsidRPr="00114986">
        <w:rPr>
          <w:rFonts w:ascii="Arial Narrow" w:hAnsi="Arial Narrow"/>
          <w:szCs w:val="24"/>
          <w:lang w:val="hr-BA"/>
        </w:rPr>
        <w:t xml:space="preserve">kao zapisničara u kaznenom predmetu </w:t>
      </w:r>
      <w:r w:rsidRPr="00114986">
        <w:rPr>
          <w:rFonts w:ascii="Arial Narrow" w:hAnsi="Arial Narrow"/>
          <w:lang w:val="hr-BA"/>
        </w:rPr>
        <w:t xml:space="preserve">protiv </w:t>
      </w:r>
      <w:r w:rsidR="00EA25A4">
        <w:rPr>
          <w:rFonts w:ascii="Arial Narrow" w:hAnsi="Arial Narrow"/>
          <w:lang w:val="hr-BA"/>
        </w:rPr>
        <w:t>M.M.</w:t>
      </w:r>
      <w:r w:rsidR="002A6A6D">
        <w:rPr>
          <w:rFonts w:ascii="Arial Narrow" w:hAnsi="Arial Narrow"/>
          <w:lang w:val="hr-BA"/>
        </w:rPr>
        <w:t xml:space="preserve"> </w:t>
      </w:r>
      <w:r w:rsidRPr="00114986">
        <w:rPr>
          <w:rFonts w:ascii="Arial Narrow" w:hAnsi="Arial Narrow"/>
          <w:lang w:val="hr-BA"/>
        </w:rPr>
        <w:t>u postupku izdavanja kaznenog naloga po optužnici i zahtjevu Županijskog tužiteljstva Mostar broj</w:t>
      </w:r>
      <w:r w:rsidR="00114986" w:rsidRPr="00114986">
        <w:rPr>
          <w:rFonts w:ascii="Arial Narrow" w:hAnsi="Arial Narrow"/>
          <w:lang w:val="hr-BA"/>
        </w:rPr>
        <w:t>:</w:t>
      </w:r>
      <w:r w:rsidRPr="00114986">
        <w:rPr>
          <w:rFonts w:ascii="Arial Narrow" w:hAnsi="Arial Narrow"/>
          <w:b/>
          <w:lang w:val="hr-BA"/>
        </w:rPr>
        <w:t xml:space="preserve"> </w:t>
      </w:r>
      <w:r w:rsidR="009A3AD7">
        <w:rPr>
          <w:rFonts w:ascii="Arial Narrow" w:hAnsi="Arial Narrow"/>
          <w:lang w:val="hr-BA"/>
        </w:rPr>
        <w:t>T07 0 KT 0028916 21 od 03.08.2021. godine</w:t>
      </w:r>
      <w:r w:rsidRPr="00114986">
        <w:rPr>
          <w:rFonts w:ascii="Arial Narrow" w:hAnsi="Arial Narrow"/>
          <w:lang w:val="hr-BA"/>
        </w:rPr>
        <w:t xml:space="preserve"> zbog kaznenog djela </w:t>
      </w:r>
      <w:r w:rsidR="009A3AD7">
        <w:rPr>
          <w:rFonts w:ascii="Arial Narrow" w:hAnsi="Arial Narrow"/>
          <w:lang w:val="hr-BA"/>
        </w:rPr>
        <w:t>Teška kaznena djela protiv sigurnosti javnog prometa iz članka 336. stavak 3. KZ F BiH u svezi sa kaznenim djelom Ugrožavanje javnog prometa iz članka 332. stavak 3. u svezi sa stavkom 1. Kaznenog zakona Federacije Bosne i Hercegovine</w:t>
      </w:r>
      <w:r w:rsidRPr="00114986">
        <w:rPr>
          <w:rFonts w:ascii="Arial Narrow" w:hAnsi="Arial Narrow"/>
          <w:lang w:val="hr-BA"/>
        </w:rPr>
        <w:t xml:space="preserve">, </w:t>
      </w:r>
      <w:r w:rsidRPr="00114986">
        <w:rPr>
          <w:rFonts w:ascii="Arial Narrow" w:hAnsi="Arial Narrow"/>
          <w:szCs w:val="24"/>
          <w:lang w:val="hr-BA"/>
        </w:rPr>
        <w:t xml:space="preserve">nakon saslušanja optuženika i njegovog priznanja krivnje te prihvaćanja kazneno pravne sankcije predložene od strane tužitelja dana </w:t>
      </w:r>
      <w:r w:rsidR="009A3AD7">
        <w:rPr>
          <w:rFonts w:ascii="Arial Narrow" w:hAnsi="Arial Narrow"/>
          <w:szCs w:val="24"/>
          <w:lang w:val="hr-BA"/>
        </w:rPr>
        <w:t>09.09.2021. godine</w:t>
      </w:r>
      <w:r w:rsidRPr="00114986">
        <w:rPr>
          <w:rFonts w:ascii="Arial Narrow" w:hAnsi="Arial Narrow"/>
          <w:szCs w:val="24"/>
          <w:lang w:val="hr-BA"/>
        </w:rPr>
        <w:t xml:space="preserve">, donio je i dana </w:t>
      </w:r>
      <w:r w:rsidR="009A3AD7">
        <w:rPr>
          <w:rFonts w:ascii="Arial Narrow" w:hAnsi="Arial Narrow"/>
          <w:szCs w:val="24"/>
          <w:lang w:val="hr-BA"/>
        </w:rPr>
        <w:t>09.09.2021. godine</w:t>
      </w:r>
      <w:r w:rsidRPr="00114986">
        <w:rPr>
          <w:rFonts w:ascii="Arial Narrow" w:hAnsi="Arial Narrow"/>
          <w:szCs w:val="24"/>
          <w:lang w:val="hr-BA"/>
        </w:rPr>
        <w:t xml:space="preserve"> u nazočnosti optuženika </w:t>
      </w:r>
      <w:r w:rsidR="00EA25A4">
        <w:rPr>
          <w:rFonts w:ascii="Arial Narrow" w:hAnsi="Arial Narrow"/>
          <w:szCs w:val="24"/>
          <w:lang w:val="hr-BA"/>
        </w:rPr>
        <w:t>M.M.</w:t>
      </w:r>
      <w:r w:rsidR="002A6A6D">
        <w:rPr>
          <w:rFonts w:ascii="Arial Narrow" w:hAnsi="Arial Narrow"/>
          <w:szCs w:val="24"/>
          <w:lang w:val="hr-BA"/>
        </w:rPr>
        <w:t xml:space="preserve"> </w:t>
      </w:r>
      <w:r w:rsidRPr="00114986">
        <w:rPr>
          <w:rFonts w:ascii="Arial Narrow" w:hAnsi="Arial Narrow"/>
          <w:szCs w:val="24"/>
          <w:lang w:val="hr-BA"/>
        </w:rPr>
        <w:t xml:space="preserve">i </w:t>
      </w:r>
      <w:r w:rsidR="009A3AD7">
        <w:rPr>
          <w:rFonts w:ascii="Arial Narrow" w:hAnsi="Arial Narrow"/>
          <w:szCs w:val="24"/>
          <w:lang w:val="hr-BA"/>
        </w:rPr>
        <w:t>županijskog</w:t>
      </w:r>
      <w:r w:rsidR="001E4E9B">
        <w:rPr>
          <w:rFonts w:ascii="Arial Narrow" w:hAnsi="Arial Narrow"/>
          <w:szCs w:val="24"/>
          <w:lang w:val="hr-BA"/>
        </w:rPr>
        <w:t xml:space="preserve"> </w:t>
      </w:r>
      <w:r w:rsidR="009A3AD7">
        <w:rPr>
          <w:rFonts w:ascii="Arial Narrow" w:hAnsi="Arial Narrow"/>
          <w:szCs w:val="24"/>
          <w:lang w:val="hr-BA"/>
        </w:rPr>
        <w:t>tužitelja</w:t>
      </w:r>
      <w:r w:rsidRPr="00114986">
        <w:rPr>
          <w:rFonts w:ascii="Arial Narrow" w:hAnsi="Arial Narrow"/>
          <w:szCs w:val="24"/>
          <w:lang w:val="hr-BA"/>
        </w:rPr>
        <w:t>,</w:t>
      </w:r>
      <w:r w:rsidR="00114986">
        <w:rPr>
          <w:rFonts w:ascii="Arial Narrow" w:hAnsi="Arial Narrow"/>
          <w:szCs w:val="24"/>
          <w:lang w:val="hr-BA"/>
        </w:rPr>
        <w:t xml:space="preserve"> te</w:t>
      </w:r>
      <w:r w:rsidR="00941D83">
        <w:rPr>
          <w:rFonts w:ascii="Arial Narrow" w:hAnsi="Arial Narrow"/>
          <w:szCs w:val="24"/>
          <w:lang w:val="hr-BA"/>
        </w:rPr>
        <w:t xml:space="preserve"> javno objavio:</w:t>
      </w:r>
    </w:p>
    <w:p w14:paraId="19EBBB37" w14:textId="77777777" w:rsidR="009007B8" w:rsidRPr="00114986" w:rsidRDefault="009007B8" w:rsidP="00802377">
      <w:pPr>
        <w:jc w:val="both"/>
        <w:rPr>
          <w:rFonts w:ascii="Arial Narrow" w:hAnsi="Arial Narrow"/>
          <w:lang w:val="hr-BA"/>
        </w:rPr>
      </w:pPr>
    </w:p>
    <w:p w14:paraId="0379F344" w14:textId="77777777" w:rsidR="00802377" w:rsidRPr="00114986" w:rsidRDefault="00802377" w:rsidP="00802377">
      <w:pPr>
        <w:pStyle w:val="BodyText"/>
        <w:jc w:val="center"/>
        <w:rPr>
          <w:rFonts w:ascii="Arial Narrow" w:hAnsi="Arial Narrow"/>
          <w:b/>
          <w:bCs/>
          <w:szCs w:val="24"/>
          <w:lang w:val="hr-BA"/>
        </w:rPr>
      </w:pPr>
      <w:r w:rsidRPr="00114986">
        <w:rPr>
          <w:rFonts w:ascii="Arial Narrow" w:hAnsi="Arial Narrow"/>
          <w:b/>
          <w:bCs/>
          <w:szCs w:val="24"/>
          <w:lang w:val="hr-BA"/>
        </w:rPr>
        <w:t>P R E S U D U</w:t>
      </w:r>
    </w:p>
    <w:p w14:paraId="787639B6" w14:textId="77777777" w:rsidR="009007B8" w:rsidRDefault="00802377" w:rsidP="00B83DFE">
      <w:pPr>
        <w:jc w:val="center"/>
        <w:rPr>
          <w:rFonts w:ascii="Arial Narrow" w:hAnsi="Arial Narrow"/>
          <w:b/>
          <w:bCs/>
          <w:szCs w:val="24"/>
          <w:lang w:val="hr-BA"/>
        </w:rPr>
      </w:pPr>
      <w:r w:rsidRPr="00114986">
        <w:rPr>
          <w:rFonts w:ascii="Arial Narrow" w:hAnsi="Arial Narrow"/>
          <w:b/>
          <w:bCs/>
          <w:szCs w:val="24"/>
          <w:lang w:val="hr-BA"/>
        </w:rPr>
        <w:t>o izdavanju kaznenog naloga</w:t>
      </w:r>
    </w:p>
    <w:p w14:paraId="6A90FC4B" w14:textId="77777777" w:rsidR="00B83DFE" w:rsidRPr="00114986" w:rsidRDefault="00B83DFE" w:rsidP="00802377">
      <w:pPr>
        <w:jc w:val="both"/>
        <w:rPr>
          <w:rFonts w:ascii="Arial Narrow" w:hAnsi="Arial Narrow"/>
          <w:b/>
          <w:bCs/>
          <w:szCs w:val="24"/>
          <w:lang w:val="hr-BA"/>
        </w:rPr>
      </w:pPr>
    </w:p>
    <w:p w14:paraId="572BA8C7" w14:textId="2A351841" w:rsidR="00802377" w:rsidRPr="00114986" w:rsidRDefault="00802377" w:rsidP="00802377">
      <w:pPr>
        <w:jc w:val="both"/>
        <w:rPr>
          <w:rFonts w:ascii="Arial Narrow" w:hAnsi="Arial Narrow"/>
          <w:b/>
          <w:lang w:val="hr-BA"/>
        </w:rPr>
      </w:pPr>
      <w:r w:rsidRPr="00114986">
        <w:rPr>
          <w:rFonts w:ascii="Arial Narrow" w:hAnsi="Arial Narrow"/>
          <w:lang w:val="hr-BA"/>
        </w:rPr>
        <w:tab/>
        <w:t>Sud utvrđuje da je</w:t>
      </w:r>
      <w:r w:rsidR="00907C58">
        <w:rPr>
          <w:rFonts w:ascii="Arial Narrow" w:hAnsi="Arial Narrow"/>
          <w:lang w:val="hr-BA"/>
        </w:rPr>
        <w:t xml:space="preserve"> </w:t>
      </w:r>
      <w:r w:rsidR="00907C58" w:rsidRPr="00907C58">
        <w:rPr>
          <w:rFonts w:ascii="Arial Narrow" w:hAnsi="Arial Narrow"/>
          <w:b/>
          <w:lang w:val="hr-BA"/>
        </w:rPr>
        <w:t>optuženik</w:t>
      </w:r>
      <w:r w:rsidR="00907C58">
        <w:rPr>
          <w:rFonts w:ascii="Arial Narrow" w:hAnsi="Arial Narrow"/>
          <w:b/>
          <w:lang w:val="hr-BA"/>
        </w:rPr>
        <w:t>:</w:t>
      </w:r>
      <w:r w:rsidRPr="00114986">
        <w:rPr>
          <w:rFonts w:ascii="Arial Narrow" w:hAnsi="Arial Narrow"/>
          <w:b/>
          <w:lang w:val="hr-BA"/>
        </w:rPr>
        <w:t xml:space="preserve"> </w:t>
      </w:r>
      <w:r w:rsidR="00EA25A4">
        <w:rPr>
          <w:rFonts w:ascii="Arial Narrow" w:hAnsi="Arial Narrow"/>
          <w:b/>
          <w:lang w:val="hr-HR"/>
        </w:rPr>
        <w:t>M.M.</w:t>
      </w:r>
      <w:r w:rsidR="009A3AD7">
        <w:rPr>
          <w:rFonts w:ascii="Arial Narrow" w:hAnsi="Arial Narrow"/>
          <w:b/>
          <w:lang w:val="hr-HR"/>
        </w:rPr>
        <w:t xml:space="preserve">, </w:t>
      </w:r>
      <w:r w:rsidR="009A3AD7">
        <w:rPr>
          <w:rFonts w:ascii="Arial Narrow" w:hAnsi="Arial Narrow"/>
          <w:lang w:val="hr-HR"/>
        </w:rPr>
        <w:t xml:space="preserve">sin </w:t>
      </w:r>
      <w:r w:rsidR="00EA25A4">
        <w:rPr>
          <w:rFonts w:ascii="Arial Narrow" w:hAnsi="Arial Narrow"/>
          <w:lang w:val="hr-HR"/>
        </w:rPr>
        <w:t>S.</w:t>
      </w:r>
      <w:r w:rsidR="009A3AD7">
        <w:rPr>
          <w:rFonts w:ascii="Arial Narrow" w:hAnsi="Arial Narrow"/>
          <w:lang w:val="hr-HR"/>
        </w:rPr>
        <w:t xml:space="preserve"> i I</w:t>
      </w:r>
      <w:r w:rsidR="00EA25A4">
        <w:rPr>
          <w:rFonts w:ascii="Arial Narrow" w:hAnsi="Arial Narrow"/>
          <w:lang w:val="hr-HR"/>
        </w:rPr>
        <w:t>.</w:t>
      </w:r>
      <w:r w:rsidR="009A3AD7">
        <w:rPr>
          <w:rFonts w:ascii="Arial Narrow" w:hAnsi="Arial Narrow"/>
          <w:lang w:val="hr-HR"/>
        </w:rPr>
        <w:t>, rođ. Č</w:t>
      </w:r>
      <w:r w:rsidR="00EA25A4">
        <w:rPr>
          <w:rFonts w:ascii="Arial Narrow" w:hAnsi="Arial Narrow"/>
          <w:lang w:val="hr-HR"/>
        </w:rPr>
        <w:t>.</w:t>
      </w:r>
      <w:r w:rsidR="009A3AD7">
        <w:rPr>
          <w:rFonts w:ascii="Arial Narrow" w:hAnsi="Arial Narrow"/>
          <w:lang w:val="hr-HR"/>
        </w:rPr>
        <w:t xml:space="preserve">, rođen </w:t>
      </w:r>
      <w:r w:rsidR="00EA25A4">
        <w:rPr>
          <w:rFonts w:ascii="Arial Narrow" w:hAnsi="Arial Narrow"/>
          <w:lang w:val="hr-HR"/>
        </w:rPr>
        <w:t>...</w:t>
      </w:r>
      <w:r w:rsidR="009A3AD7">
        <w:rPr>
          <w:rFonts w:ascii="Arial Narrow" w:hAnsi="Arial Narrow"/>
          <w:lang w:val="hr-HR"/>
        </w:rPr>
        <w:t xml:space="preserve"> u M</w:t>
      </w:r>
      <w:r w:rsidR="00EA25A4">
        <w:rPr>
          <w:rFonts w:ascii="Arial Narrow" w:hAnsi="Arial Narrow"/>
          <w:lang w:val="hr-HR"/>
        </w:rPr>
        <w:t>.</w:t>
      </w:r>
      <w:r w:rsidR="009A3AD7">
        <w:rPr>
          <w:rFonts w:ascii="Arial Narrow" w:hAnsi="Arial Narrow"/>
          <w:lang w:val="hr-HR"/>
        </w:rPr>
        <w:t xml:space="preserve"> gdje je i nastanjen na adresi </w:t>
      </w:r>
      <w:r w:rsidR="00EA25A4">
        <w:rPr>
          <w:rFonts w:ascii="Arial Narrow" w:hAnsi="Arial Narrow"/>
          <w:lang w:val="hr-HR"/>
        </w:rPr>
        <w:t>...</w:t>
      </w:r>
      <w:r w:rsidR="009A3AD7">
        <w:rPr>
          <w:rFonts w:ascii="Arial Narrow" w:hAnsi="Arial Narrow"/>
          <w:lang w:val="hr-HR"/>
        </w:rPr>
        <w:t xml:space="preserve">, JMB: </w:t>
      </w:r>
      <w:r w:rsidR="00EA25A4">
        <w:rPr>
          <w:rFonts w:ascii="Arial Narrow" w:hAnsi="Arial Narrow"/>
          <w:lang w:val="hr-HR"/>
        </w:rPr>
        <w:t>...</w:t>
      </w:r>
      <w:r w:rsidR="009A3AD7">
        <w:rPr>
          <w:rFonts w:ascii="Arial Narrow" w:hAnsi="Arial Narrow"/>
          <w:lang w:val="hr-HR"/>
        </w:rPr>
        <w:t xml:space="preserve">, </w:t>
      </w:r>
      <w:r w:rsidR="00E50DD2">
        <w:rPr>
          <w:rFonts w:ascii="Arial Narrow" w:hAnsi="Arial Narrow"/>
          <w:lang w:val="hr-HR"/>
        </w:rPr>
        <w:t>po nacionalnosti h</w:t>
      </w:r>
      <w:r w:rsidR="009A3AD7">
        <w:rPr>
          <w:rFonts w:ascii="Arial Narrow" w:hAnsi="Arial Narrow"/>
          <w:lang w:val="hr-HR"/>
        </w:rPr>
        <w:t>rvat, državljanin BiH, po zanimanju tokar-penzioner, oženjen, otac dvoje djece, pismen, SSS, služio vojsku, ne vodi se u VE, nema čin ni odlikovanje, srednjeg imovinskog stanja, ranije neosuđivan</w:t>
      </w:r>
      <w:r w:rsidR="002A6A6D" w:rsidRPr="003F2E1B">
        <w:rPr>
          <w:rFonts w:ascii="Arial Narrow" w:hAnsi="Arial Narrow"/>
          <w:szCs w:val="24"/>
          <w:lang w:val="hr-BA"/>
        </w:rPr>
        <w:t>.</w:t>
      </w:r>
    </w:p>
    <w:p w14:paraId="40F6CAD6" w14:textId="77777777" w:rsidR="00802377" w:rsidRPr="00114986" w:rsidRDefault="00802377" w:rsidP="00802377">
      <w:pPr>
        <w:jc w:val="both"/>
        <w:rPr>
          <w:rFonts w:ascii="Arial Narrow" w:hAnsi="Arial Narrow"/>
          <w:b/>
          <w:szCs w:val="24"/>
          <w:lang w:val="hr-BA"/>
        </w:rPr>
      </w:pPr>
    </w:p>
    <w:p w14:paraId="56D046D6" w14:textId="77777777" w:rsidR="00802377" w:rsidRDefault="00802377" w:rsidP="00802377">
      <w:pPr>
        <w:jc w:val="center"/>
        <w:rPr>
          <w:rFonts w:ascii="Arial Narrow" w:hAnsi="Arial Narrow"/>
          <w:b/>
          <w:szCs w:val="24"/>
          <w:lang w:val="hr-BA"/>
        </w:rPr>
      </w:pPr>
      <w:r w:rsidRPr="00114986">
        <w:rPr>
          <w:rFonts w:ascii="Arial Narrow" w:hAnsi="Arial Narrow"/>
          <w:b/>
          <w:szCs w:val="24"/>
          <w:lang w:val="hr-BA"/>
        </w:rPr>
        <w:t>Kriv</w:t>
      </w:r>
    </w:p>
    <w:p w14:paraId="0F3A6A72" w14:textId="77777777" w:rsidR="00907C58" w:rsidRPr="00114986" w:rsidRDefault="00907C58" w:rsidP="00802377">
      <w:pPr>
        <w:jc w:val="center"/>
        <w:rPr>
          <w:rFonts w:ascii="Arial Narrow" w:hAnsi="Arial Narrow"/>
          <w:b/>
          <w:szCs w:val="24"/>
          <w:lang w:val="hr-BA"/>
        </w:rPr>
      </w:pPr>
    </w:p>
    <w:p w14:paraId="4F123DB4" w14:textId="77777777" w:rsidR="002A6A6D" w:rsidRPr="002C78A0" w:rsidRDefault="002A6A6D" w:rsidP="002A6A6D">
      <w:pPr>
        <w:ind w:firstLine="708"/>
        <w:jc w:val="both"/>
        <w:rPr>
          <w:rFonts w:ascii="Arial Narrow" w:hAnsi="Arial Narrow"/>
          <w:szCs w:val="24"/>
          <w:lang w:val="hr-BA"/>
        </w:rPr>
      </w:pPr>
      <w:r w:rsidRPr="002C78A0">
        <w:rPr>
          <w:rFonts w:ascii="Arial Narrow" w:hAnsi="Arial Narrow"/>
          <w:szCs w:val="24"/>
          <w:lang w:val="hr-BA"/>
        </w:rPr>
        <w:t>Što je:</w:t>
      </w:r>
    </w:p>
    <w:p w14:paraId="09D5F544" w14:textId="77777777" w:rsidR="002A6A6D" w:rsidRPr="002C78A0" w:rsidRDefault="002A6A6D" w:rsidP="002A6A6D">
      <w:pPr>
        <w:jc w:val="both"/>
        <w:rPr>
          <w:rFonts w:ascii="Arial Narrow" w:hAnsi="Arial Narrow"/>
          <w:szCs w:val="24"/>
          <w:lang w:val="hr-BA"/>
        </w:rPr>
      </w:pPr>
    </w:p>
    <w:p w14:paraId="517FAE5E" w14:textId="0285C4CB" w:rsidR="009A3AD7" w:rsidRPr="00232FEF" w:rsidRDefault="009A3AD7" w:rsidP="009A3AD7">
      <w:pPr>
        <w:jc w:val="both"/>
        <w:rPr>
          <w:rFonts w:ascii="Arial Narrow" w:hAnsi="Arial Narrow"/>
          <w:lang w:val="hr-HR"/>
        </w:rPr>
      </w:pPr>
      <w:r>
        <w:rPr>
          <w:rFonts w:ascii="Arial Narrow" w:hAnsi="Arial Narrow"/>
          <w:lang w:val="hr-HR"/>
        </w:rPr>
        <w:tab/>
        <w:t xml:space="preserve">Dana 31.12.2020. godine oko 09,20 sati u Mostaru, na raskrsnici ulica Novi most, Kneza Tomislava, Ante Starčevića i Rudarska, upravljajući putničkim vozilom „VW Golf“ reg. oznaka </w:t>
      </w:r>
      <w:r w:rsidR="00232FEF">
        <w:rPr>
          <w:rFonts w:ascii="Arial Narrow" w:hAnsi="Arial Narrow"/>
          <w:lang w:val="hr-HR"/>
        </w:rPr>
        <w:t>...</w:t>
      </w:r>
      <w:r>
        <w:rPr>
          <w:rFonts w:ascii="Arial Narrow" w:hAnsi="Arial Narrow"/>
          <w:lang w:val="hr-HR"/>
        </w:rPr>
        <w:t xml:space="preserve"> i krećući se ulicom Ante Starčevića iz pravca Centra II u pravcu Rudnika, svjestan da uslijed nepridržavanja saobraćajnih propisa može dovesti u opasnost život ljudi ili imovinu većih razmjera, ali je olako držao da neće nastupiti zabranjena posljedica, postupio suprotno odredbi čl. 49. st.1. Zakona o osnovama bezbjednosti saobraćaja na cestama u BiH („Službeni glasnik BiH“ br. 6/06, 75/06, 44/07, 84/09 i 48/10), i time tako ugrozio javni saobraćaj da prilikom ulaska u raskrsnicu nije propustio putničko vozilo „Škoda“ reg. oznaka </w:t>
      </w:r>
      <w:r w:rsidR="00232FEF">
        <w:rPr>
          <w:rFonts w:ascii="Arial Narrow" w:hAnsi="Arial Narrow"/>
          <w:lang w:val="hr-HR"/>
        </w:rPr>
        <w:t>...</w:t>
      </w:r>
      <w:r>
        <w:rPr>
          <w:rFonts w:ascii="Arial Narrow" w:hAnsi="Arial Narrow"/>
          <w:lang w:val="hr-HR"/>
        </w:rPr>
        <w:t xml:space="preserve">, kojim je upravljao </w:t>
      </w:r>
      <w:r w:rsidR="00232FEF">
        <w:rPr>
          <w:rFonts w:ascii="Arial Narrow" w:hAnsi="Arial Narrow"/>
          <w:lang w:val="hr-HR"/>
        </w:rPr>
        <w:t>A.P.</w:t>
      </w:r>
      <w:r>
        <w:rPr>
          <w:rFonts w:ascii="Arial Narrow" w:hAnsi="Arial Narrow"/>
          <w:lang w:val="hr-HR"/>
        </w:rPr>
        <w:t xml:space="preserve">, a koje se kretalo prema navedenoj raskrsnici iz pravca ulice Novi most svojom lijevom saobraćajnom trakom, tj. kretalo se vozilu „VW Golf“ sa njegove desne strane, a što je bio u obavezi učiniti, uslijed čega je došlo do kontakta prednjeg više desnog dijela vozila Škoda na desni bočni dio vozila VW Golf posljedicom čega je </w:t>
      </w:r>
      <w:r w:rsidR="00232FEF">
        <w:rPr>
          <w:rFonts w:ascii="Arial Narrow" w:hAnsi="Arial Narrow"/>
          <w:lang w:val="hr-HR"/>
        </w:rPr>
        <w:t>M.S.</w:t>
      </w:r>
      <w:r>
        <w:rPr>
          <w:rFonts w:ascii="Arial Narrow" w:hAnsi="Arial Narrow"/>
          <w:lang w:val="hr-HR"/>
        </w:rPr>
        <w:t>, suvozač u vozilu „Škoda“ zadobio teške tjelesne povrede u vidu prijeloma zigomatične kosti lijevo te prijeloma orbite lijevo.</w:t>
      </w:r>
    </w:p>
    <w:p w14:paraId="2A511DE6" w14:textId="77777777" w:rsidR="009A3AD7" w:rsidRPr="009A3AD7" w:rsidRDefault="009A3AD7" w:rsidP="009A3AD7">
      <w:pPr>
        <w:ind w:firstLine="720"/>
        <w:jc w:val="both"/>
        <w:rPr>
          <w:lang w:val="hr-HR"/>
        </w:rPr>
      </w:pPr>
      <w:r>
        <w:rPr>
          <w:rFonts w:ascii="Arial Narrow" w:hAnsi="Arial Narrow"/>
          <w:lang w:val="hr-HR"/>
        </w:rPr>
        <w:t>Dakle, iz nehata, kao učesnik u prometu nije se pridržavao prometnih propisa i time tako ugrozio javni promet da je doveo u opasnost život ljudi, pa je zbog toga kod druge osobe prouzrokovana teška tjelesna povreda.</w:t>
      </w:r>
    </w:p>
    <w:p w14:paraId="04F4BA8E" w14:textId="77777777" w:rsidR="009A3AD7" w:rsidRPr="0073733A" w:rsidRDefault="009A3AD7" w:rsidP="009A3AD7">
      <w:pPr>
        <w:jc w:val="both"/>
        <w:rPr>
          <w:lang w:val="hr-HR"/>
        </w:rPr>
      </w:pPr>
      <w:r>
        <w:rPr>
          <w:rFonts w:ascii="Arial Narrow" w:hAnsi="Arial Narrow"/>
          <w:lang w:val="hr-HR"/>
        </w:rPr>
        <w:tab/>
        <w:t xml:space="preserve">Čime je počinio kazneno djelo Teška kaznena djela protiv sigurnosti javnog prometa iz članka 336. stavak 3. KZ F BiH u svezi sa kaznenim djelom Ugrožavanje javnog prometa iz članka 332. stavak </w:t>
      </w:r>
      <w:r>
        <w:rPr>
          <w:rFonts w:ascii="Arial Narrow" w:hAnsi="Arial Narrow"/>
          <w:lang w:val="hr-HR"/>
        </w:rPr>
        <w:lastRenderedPageBreak/>
        <w:t>3. u svezi sa stavkom 1. Kaznenog zakona Federacije Bosne i Hercegovine,</w:t>
      </w:r>
      <w:r>
        <w:rPr>
          <w:rFonts w:ascii="Arial Narrow" w:hAnsi="Arial Narrow"/>
          <w:b/>
          <w:lang w:val="hr-HR"/>
        </w:rPr>
        <w:t xml:space="preserve"> pa mu sud primjenom istog zakonskog propisa kao i članka 62. Kaznenog zakona Federacije Bosne i Hercegovine</w:t>
      </w:r>
      <w:r>
        <w:rPr>
          <w:rFonts w:ascii="Arial Narrow" w:hAnsi="Arial Narrow"/>
          <w:lang w:val="hr-HR"/>
        </w:rPr>
        <w:t xml:space="preserve"> </w:t>
      </w:r>
      <w:r>
        <w:rPr>
          <w:rFonts w:ascii="Arial Narrow" w:hAnsi="Arial Narrow"/>
          <w:b/>
          <w:bCs/>
          <w:lang w:val="hr-HR"/>
        </w:rPr>
        <w:t>izriče:</w:t>
      </w:r>
    </w:p>
    <w:p w14:paraId="3BA57D54" w14:textId="77777777" w:rsidR="009A3AD7" w:rsidRDefault="009A3AD7" w:rsidP="009A3AD7">
      <w:pPr>
        <w:jc w:val="both"/>
        <w:rPr>
          <w:rFonts w:ascii="Arial Narrow" w:hAnsi="Arial Narrow"/>
          <w:lang w:val="hr-HR"/>
        </w:rPr>
      </w:pPr>
    </w:p>
    <w:p w14:paraId="56C5CBA4" w14:textId="77777777" w:rsidR="009A3AD7" w:rsidRDefault="009A3AD7" w:rsidP="009A3AD7">
      <w:pPr>
        <w:jc w:val="center"/>
        <w:rPr>
          <w:lang w:val="hr-HR"/>
        </w:rPr>
      </w:pPr>
      <w:r>
        <w:rPr>
          <w:rFonts w:ascii="Arial Narrow" w:hAnsi="Arial Narrow"/>
          <w:b/>
          <w:bCs/>
          <w:lang w:val="hr-HR"/>
        </w:rPr>
        <w:t>UVJETNU OSUDU</w:t>
      </w:r>
    </w:p>
    <w:p w14:paraId="7D224165" w14:textId="77777777" w:rsidR="009A3AD7" w:rsidRDefault="009A3AD7" w:rsidP="009A3AD7">
      <w:pPr>
        <w:jc w:val="center"/>
        <w:rPr>
          <w:rFonts w:ascii="Arial Narrow" w:hAnsi="Arial Narrow"/>
          <w:b/>
          <w:bCs/>
          <w:lang w:val="hr-HR"/>
        </w:rPr>
      </w:pPr>
    </w:p>
    <w:p w14:paraId="2633B255" w14:textId="77777777" w:rsidR="009A3AD7" w:rsidRDefault="009A3AD7" w:rsidP="009A3AD7">
      <w:pPr>
        <w:jc w:val="both"/>
        <w:rPr>
          <w:lang w:val="hr-HR"/>
        </w:rPr>
      </w:pPr>
      <w:r>
        <w:rPr>
          <w:rFonts w:ascii="Arial Narrow" w:hAnsi="Arial Narrow"/>
          <w:b/>
          <w:lang w:val="hr-HR"/>
        </w:rPr>
        <w:tab/>
        <w:t>Kojom optuženiku utvrđuje kaznu zatvora u trajanju od 6 (šest) mjeseci koja kazna se neće izvršiti ako optuženik u roku od 1 (jedne) godine, računajući od dana pravomoćnosti ove odluke, ne počini novo kazneno djelo.</w:t>
      </w:r>
    </w:p>
    <w:p w14:paraId="284D3D6C" w14:textId="77777777" w:rsidR="009A3AD7" w:rsidRDefault="009A3AD7" w:rsidP="009A3AD7">
      <w:pPr>
        <w:ind w:firstLine="720"/>
        <w:jc w:val="both"/>
        <w:rPr>
          <w:rFonts w:ascii="Arial Narrow" w:hAnsi="Arial Narrow"/>
          <w:b/>
          <w:lang w:val="hr-HR"/>
        </w:rPr>
      </w:pPr>
    </w:p>
    <w:p w14:paraId="363A2A35" w14:textId="53B29F78" w:rsidR="009A3AD7" w:rsidRDefault="009A3AD7" w:rsidP="009A3AD7">
      <w:pPr>
        <w:ind w:firstLine="708"/>
        <w:jc w:val="both"/>
        <w:rPr>
          <w:rFonts w:ascii="Arial Narrow" w:hAnsi="Arial Narrow"/>
          <w:b/>
          <w:lang w:val="hr-BA"/>
        </w:rPr>
      </w:pPr>
      <w:r>
        <w:rPr>
          <w:rFonts w:ascii="Arial Narrow" w:hAnsi="Arial Narrow"/>
          <w:b/>
          <w:lang w:val="hr-BA"/>
        </w:rPr>
        <w:t xml:space="preserve">Na temelju članka 212. stavak 3. Zakona o kaznenom postupku Federacije Bosne i Hercegovine oštećeni </w:t>
      </w:r>
      <w:r w:rsidR="00232FEF">
        <w:rPr>
          <w:rFonts w:ascii="Arial Narrow" w:hAnsi="Arial Narrow"/>
          <w:b/>
          <w:lang w:val="hr-BA"/>
        </w:rPr>
        <w:t>M.S.</w:t>
      </w:r>
      <w:r>
        <w:rPr>
          <w:rFonts w:ascii="Arial Narrow" w:hAnsi="Arial Narrow"/>
          <w:b/>
          <w:lang w:val="hr-BA"/>
        </w:rPr>
        <w:t xml:space="preserve"> i </w:t>
      </w:r>
      <w:r w:rsidR="00232FEF">
        <w:rPr>
          <w:rFonts w:ascii="Arial Narrow" w:hAnsi="Arial Narrow"/>
          <w:b/>
          <w:lang w:val="hr-BA"/>
        </w:rPr>
        <w:t>A.P.</w:t>
      </w:r>
      <w:r>
        <w:rPr>
          <w:rFonts w:ascii="Arial Narrow" w:hAnsi="Arial Narrow"/>
          <w:b/>
          <w:lang w:val="hr-BA"/>
        </w:rPr>
        <w:t xml:space="preserve"> sa imovinsko-pravnim zahtjevom se u cijelosti upućuju na parnicu.</w:t>
      </w:r>
    </w:p>
    <w:p w14:paraId="70720227" w14:textId="77777777" w:rsidR="009A3AD7" w:rsidRDefault="009A3AD7" w:rsidP="009A3AD7">
      <w:pPr>
        <w:ind w:firstLine="708"/>
        <w:jc w:val="both"/>
        <w:rPr>
          <w:rFonts w:ascii="Arial Narrow" w:hAnsi="Arial Narrow"/>
          <w:b/>
          <w:lang w:val="hr-BA"/>
        </w:rPr>
      </w:pPr>
    </w:p>
    <w:p w14:paraId="60C97645" w14:textId="77777777" w:rsidR="009A3AD7" w:rsidRDefault="009A3AD7" w:rsidP="009A3AD7">
      <w:pPr>
        <w:ind w:firstLine="720"/>
        <w:jc w:val="both"/>
      </w:pPr>
      <w:r>
        <w:rPr>
          <w:rFonts w:ascii="Arial Narrow" w:hAnsi="Arial Narrow"/>
          <w:b/>
          <w:lang w:val="hr-HR"/>
        </w:rPr>
        <w:t>Temeljem članka 202. stavak 1. Zakona o kaznenom postupku Federacije Bosne i Hercegovine optuženik se obvezuje na plaćanje troškova kaznenog postupka u iznosu od 630,00 KM (šeststotinatridesetkonvertibilnihmaraka) a koji se odnose na ime troškova medicinskog i prometnog vještačenja, u roku od 5 (pet) mjeseci računajući od dana pravomoćnosti presude.</w:t>
      </w:r>
    </w:p>
    <w:p w14:paraId="2BCB28AF" w14:textId="77777777" w:rsidR="009A3AD7" w:rsidRDefault="009A3AD7" w:rsidP="009A3AD7">
      <w:pPr>
        <w:jc w:val="both"/>
        <w:rPr>
          <w:rFonts w:ascii="Arial Narrow" w:hAnsi="Arial Narrow"/>
          <w:b/>
          <w:lang w:val="hr-HR"/>
        </w:rPr>
      </w:pPr>
    </w:p>
    <w:p w14:paraId="2BE47F77" w14:textId="77777777" w:rsidR="00941D83" w:rsidRDefault="009A3AD7" w:rsidP="009A3AD7">
      <w:pPr>
        <w:ind w:firstLine="720"/>
        <w:jc w:val="both"/>
        <w:rPr>
          <w:rFonts w:ascii="Arial Narrow" w:hAnsi="Arial Narrow"/>
          <w:b/>
          <w:lang w:val="hr-HR"/>
        </w:rPr>
      </w:pPr>
      <w:r>
        <w:rPr>
          <w:rFonts w:ascii="Arial Narrow" w:hAnsi="Arial Narrow"/>
          <w:b/>
          <w:lang w:val="hr-HR"/>
        </w:rPr>
        <w:t>Temeljem članka 199. stavak 2. točka g) u svezi sa stavkom 3. Zakona o kaznenom postupku Federacije Bosne i Hercegovine optuženik se obvezuje na plaćanje troškova sudskog paušala u iznosu od 50,00 KM (pedesetkonvertibilnihmaraka) u roku od 5 (pet) mjeseci računajući od dana pravomoćnosti presude.</w:t>
      </w:r>
    </w:p>
    <w:p w14:paraId="77FAD36A" w14:textId="77777777" w:rsidR="00913C0A" w:rsidRPr="00114986" w:rsidRDefault="00913C0A" w:rsidP="00802377">
      <w:pPr>
        <w:jc w:val="both"/>
        <w:rPr>
          <w:rFonts w:ascii="Arial Narrow" w:hAnsi="Arial Narrow"/>
          <w:b/>
          <w:color w:val="000000"/>
          <w:szCs w:val="24"/>
          <w:lang w:val="hr-BA"/>
        </w:rPr>
      </w:pPr>
    </w:p>
    <w:p w14:paraId="6C8D8BE1" w14:textId="77777777" w:rsidR="00802377" w:rsidRPr="00114986" w:rsidRDefault="00802377" w:rsidP="00802377">
      <w:pPr>
        <w:jc w:val="center"/>
        <w:rPr>
          <w:rFonts w:ascii="Arial Narrow" w:hAnsi="Arial Narrow"/>
          <w:b/>
          <w:color w:val="000000"/>
          <w:szCs w:val="24"/>
          <w:lang w:val="hr-BA"/>
        </w:rPr>
      </w:pPr>
      <w:r w:rsidRPr="00114986">
        <w:rPr>
          <w:rFonts w:ascii="Arial Narrow" w:hAnsi="Arial Narrow"/>
          <w:b/>
          <w:color w:val="000000"/>
          <w:szCs w:val="24"/>
          <w:lang w:val="hr-BA"/>
        </w:rPr>
        <w:t>O b r a z l o ž e nj e</w:t>
      </w:r>
    </w:p>
    <w:p w14:paraId="0D3C390B" w14:textId="77777777" w:rsidR="00802377" w:rsidRPr="00114986" w:rsidRDefault="00802377" w:rsidP="00802377">
      <w:pPr>
        <w:pStyle w:val="BodyText"/>
        <w:rPr>
          <w:rFonts w:ascii="Arial Narrow" w:hAnsi="Arial Narrow"/>
          <w:color w:val="000000"/>
          <w:szCs w:val="24"/>
          <w:lang w:val="hr-BA"/>
        </w:rPr>
      </w:pPr>
    </w:p>
    <w:p w14:paraId="713111E7" w14:textId="60DB50BF" w:rsidR="00802377" w:rsidRPr="00232FEF" w:rsidRDefault="00802377" w:rsidP="00802377">
      <w:pPr>
        <w:jc w:val="both"/>
        <w:rPr>
          <w:rFonts w:ascii="Arial Narrow" w:hAnsi="Arial Narrow"/>
          <w:b/>
          <w:lang w:val="hr-BA"/>
        </w:rPr>
      </w:pPr>
      <w:r w:rsidRPr="00114986">
        <w:rPr>
          <w:rFonts w:ascii="Arial Narrow" w:hAnsi="Arial Narrow"/>
          <w:szCs w:val="24"/>
          <w:lang w:val="hr-BA"/>
        </w:rPr>
        <w:tab/>
        <w:t xml:space="preserve">Sud je na saslušanju optuženika </w:t>
      </w:r>
      <w:r w:rsidRPr="00114986">
        <w:rPr>
          <w:rFonts w:ascii="Arial Narrow" w:hAnsi="Arial Narrow"/>
          <w:color w:val="000000"/>
          <w:szCs w:val="24"/>
          <w:lang w:val="hr-BA"/>
        </w:rPr>
        <w:t xml:space="preserve">dana </w:t>
      </w:r>
      <w:r w:rsidR="009A3AD7">
        <w:rPr>
          <w:rFonts w:ascii="Arial Narrow" w:hAnsi="Arial Narrow"/>
          <w:color w:val="000000"/>
          <w:szCs w:val="24"/>
          <w:lang w:val="hr-BA"/>
        </w:rPr>
        <w:t>09.09.2021. godine</w:t>
      </w:r>
      <w:r w:rsidRPr="00114986">
        <w:rPr>
          <w:rFonts w:ascii="Arial Narrow" w:hAnsi="Arial Narrow"/>
          <w:color w:val="000000"/>
          <w:szCs w:val="24"/>
          <w:lang w:val="hr-BA"/>
        </w:rPr>
        <w:t xml:space="preserve"> </w:t>
      </w:r>
      <w:r w:rsidRPr="00114986">
        <w:rPr>
          <w:rFonts w:ascii="Arial Narrow" w:hAnsi="Arial Narrow"/>
          <w:szCs w:val="24"/>
          <w:lang w:val="hr-BA"/>
        </w:rPr>
        <w:t xml:space="preserve">utvrdio: da je upoznat sa dokazima tužiteljstva koje je ocijenio kao vjerodostojne i na njih nije imao prigovora, da je </w:t>
      </w:r>
      <w:r w:rsidRPr="00114986">
        <w:rPr>
          <w:rFonts w:ascii="Arial Narrow" w:hAnsi="Arial Narrow"/>
          <w:color w:val="000000"/>
          <w:szCs w:val="24"/>
          <w:lang w:val="hr-BA"/>
        </w:rPr>
        <w:t xml:space="preserve">nedvojbeno razumio i priznao krivnju za </w:t>
      </w:r>
      <w:r w:rsidRPr="00114986">
        <w:rPr>
          <w:rFonts w:ascii="Arial Narrow" w:hAnsi="Arial Narrow"/>
          <w:szCs w:val="24"/>
          <w:lang w:val="hr-BA"/>
        </w:rPr>
        <w:t xml:space="preserve">kazneno </w:t>
      </w:r>
      <w:r w:rsidRPr="00114986">
        <w:rPr>
          <w:rFonts w:ascii="Arial Narrow" w:hAnsi="Arial Narrow"/>
          <w:lang w:val="hr-BA"/>
        </w:rPr>
        <w:t>djelo</w:t>
      </w:r>
      <w:r w:rsidRPr="00114986">
        <w:rPr>
          <w:rFonts w:ascii="Arial Narrow" w:hAnsi="Arial Narrow"/>
          <w:iCs/>
          <w:lang w:val="hr-BA"/>
        </w:rPr>
        <w:t xml:space="preserve"> </w:t>
      </w:r>
      <w:r w:rsidR="009A3AD7">
        <w:rPr>
          <w:rFonts w:ascii="Arial Narrow" w:hAnsi="Arial Narrow"/>
          <w:lang w:val="hr-BA"/>
        </w:rPr>
        <w:t>Teška kaznena djela protiv sigurnosti javnog prometa iz članka 336. stavak 3. KZ F BiH u svezi sa kaznenim djelom Ugrožavanje javnog prometa iz članka 332. stavak 3. u svezi sa stavkom 1. Kaznenog zakona Federacije Bosne i Hercegovine</w:t>
      </w:r>
      <w:r w:rsidRPr="00114986">
        <w:rPr>
          <w:rFonts w:ascii="Arial Narrow" w:hAnsi="Arial Narrow"/>
          <w:lang w:val="hr-BA"/>
        </w:rPr>
        <w:t xml:space="preserve"> </w:t>
      </w:r>
      <w:r w:rsidRPr="00114986">
        <w:rPr>
          <w:rFonts w:ascii="Arial Narrow" w:hAnsi="Arial Narrow"/>
          <w:szCs w:val="24"/>
          <w:lang w:val="hr-BA"/>
        </w:rPr>
        <w:t>i prihvatio prijedlog tužitelja o izdavanju kaznenog naloga u kome je tužitelj predložio sudu da mu se izrekne uvjetna osuda kojom se utvrđuje kazna z</w:t>
      </w:r>
      <w:r w:rsidR="00114986">
        <w:rPr>
          <w:rFonts w:ascii="Arial Narrow" w:hAnsi="Arial Narrow"/>
          <w:lang w:val="hr-BA"/>
        </w:rPr>
        <w:t xml:space="preserve">atvora </w:t>
      </w:r>
      <w:r w:rsidR="00941D83">
        <w:rPr>
          <w:rFonts w:ascii="Arial Narrow" w:hAnsi="Arial Narrow"/>
          <w:lang w:val="hr-BA"/>
        </w:rPr>
        <w:t>u trajanju od 6 (šest) mjeseci</w:t>
      </w:r>
      <w:r w:rsidR="00580A31">
        <w:rPr>
          <w:rFonts w:ascii="Arial Narrow" w:hAnsi="Arial Narrow"/>
          <w:lang w:val="hr-BA"/>
        </w:rPr>
        <w:t xml:space="preserve"> koja kazna se neće izvršiti ako optuženik </w:t>
      </w:r>
      <w:r w:rsidR="009D371C">
        <w:rPr>
          <w:rFonts w:ascii="Arial Narrow" w:hAnsi="Arial Narrow"/>
          <w:lang w:val="hr-BA"/>
        </w:rPr>
        <w:t>u roku od 1 (jedne) godine</w:t>
      </w:r>
      <w:r w:rsidRPr="00114986">
        <w:rPr>
          <w:rFonts w:ascii="Arial Narrow" w:hAnsi="Arial Narrow"/>
          <w:lang w:val="hr-BA"/>
        </w:rPr>
        <w:t>, računajući od dana pravomoćnosti ove odluke, ne počini novo kazneno djelo.</w:t>
      </w:r>
    </w:p>
    <w:p w14:paraId="0288C5E1" w14:textId="4BED6A3D" w:rsidR="00802377" w:rsidRPr="00114986" w:rsidRDefault="00802377" w:rsidP="00B854B9">
      <w:pPr>
        <w:jc w:val="both"/>
        <w:rPr>
          <w:rFonts w:ascii="Arial Narrow" w:hAnsi="Arial Narrow"/>
          <w:lang w:val="hr-BA"/>
        </w:rPr>
      </w:pPr>
      <w:r w:rsidRPr="00114986">
        <w:rPr>
          <w:rFonts w:ascii="Arial Narrow" w:hAnsi="Arial Narrow"/>
          <w:szCs w:val="24"/>
          <w:lang w:val="hr-BA"/>
        </w:rPr>
        <w:tab/>
        <w:t>Izjava o krivnji optuženika temelji se na slijedećim dokazima:</w:t>
      </w:r>
      <w:r w:rsidR="009A3AD7">
        <w:rPr>
          <w:rFonts w:ascii="Arial Narrow" w:hAnsi="Arial Narrow"/>
          <w:lang w:val="hr-BA"/>
        </w:rPr>
        <w:t xml:space="preserve"> </w:t>
      </w:r>
      <w:r w:rsidR="00B854B9" w:rsidRPr="00B854B9">
        <w:rPr>
          <w:rFonts w:ascii="Arial Narrow" w:hAnsi="Arial Narrow"/>
          <w:lang w:val="hr-BA"/>
        </w:rPr>
        <w:t xml:space="preserve">Zapisnik o ispitivanju osumnjičenog </w:t>
      </w:r>
      <w:r w:rsidR="00EA25A4">
        <w:rPr>
          <w:rFonts w:ascii="Arial Narrow" w:hAnsi="Arial Narrow"/>
          <w:lang w:val="hr-BA"/>
        </w:rPr>
        <w:t>M.M.</w:t>
      </w:r>
      <w:r w:rsidR="00B854B9" w:rsidRPr="00B854B9">
        <w:rPr>
          <w:rFonts w:ascii="Arial Narrow" w:hAnsi="Arial Narrow"/>
          <w:lang w:val="hr-BA"/>
        </w:rPr>
        <w:t>, PS za BS, Mostar, broj 279/20P od 10.06.2021. godine</w:t>
      </w:r>
      <w:r w:rsidR="00232FEF">
        <w:rPr>
          <w:rFonts w:ascii="Arial Narrow" w:hAnsi="Arial Narrow"/>
          <w:lang w:val="hr-BA"/>
        </w:rPr>
        <w:t>,</w:t>
      </w:r>
      <w:r w:rsidR="00B854B9" w:rsidRPr="00B854B9">
        <w:rPr>
          <w:rFonts w:ascii="Arial Narrow" w:hAnsi="Arial Narrow"/>
          <w:lang w:val="hr-BA"/>
        </w:rPr>
        <w:t xml:space="preserve"> Zapisnik o saslušanju svjedoka </w:t>
      </w:r>
      <w:r w:rsidR="00232FEF">
        <w:rPr>
          <w:rFonts w:ascii="Arial Narrow" w:hAnsi="Arial Narrow"/>
          <w:lang w:val="hr-BA"/>
        </w:rPr>
        <w:t>A.P.</w:t>
      </w:r>
      <w:r w:rsidR="00B854B9" w:rsidRPr="00B854B9">
        <w:rPr>
          <w:rFonts w:ascii="Arial Narrow" w:hAnsi="Arial Narrow"/>
          <w:lang w:val="hr-BA"/>
        </w:rPr>
        <w:t xml:space="preserve">, Uprava policije, Sedma policijska uprava, Odjeljenje kriminalističke policije Vogošća, broj 02/14-5-592/21 od 18.06.2021. godine, Zapisnik o saslušanju svjedoka </w:t>
      </w:r>
      <w:r w:rsidR="00232FEF">
        <w:rPr>
          <w:rFonts w:ascii="Arial Narrow" w:hAnsi="Arial Narrow"/>
          <w:lang w:val="hr-BA"/>
        </w:rPr>
        <w:t>M.S.</w:t>
      </w:r>
      <w:r w:rsidR="00B854B9" w:rsidRPr="00B854B9">
        <w:rPr>
          <w:rFonts w:ascii="Arial Narrow" w:hAnsi="Arial Narrow"/>
          <w:lang w:val="hr-BA"/>
        </w:rPr>
        <w:t>, Uprava policije, Sedma policijska uprava, Odjeljenje kriminalističke policije Vogošća, broj 02/14-5-599/21 od 21.06.2021. godine, Zapisnik o uviđaju, PU Mostar broj 279/20P od 31.12.2020. godine, sa skicom lica m</w:t>
      </w:r>
      <w:r w:rsidR="00B854B9">
        <w:rPr>
          <w:rFonts w:ascii="Arial Narrow" w:hAnsi="Arial Narrow"/>
          <w:lang w:val="hr-BA"/>
        </w:rPr>
        <w:t>jesta, Fotodokumentacija MUP HNŽ</w:t>
      </w:r>
      <w:r w:rsidR="00B854B9" w:rsidRPr="00B854B9">
        <w:rPr>
          <w:rFonts w:ascii="Arial Narrow" w:hAnsi="Arial Narrow"/>
          <w:lang w:val="hr-BA"/>
        </w:rPr>
        <w:t xml:space="preserve"> – Policijska uprava Mostar, broj 279/20P od 31.12.2020. godine, Nalaz i mišljenje – vještačenje alkohola, JU Zavod za zdravstvenu zaštitu zaposlenika MUP KS br. 03-09 25/1 od 12.01.2021. godine, Naredba za medicinsko vještačenje </w:t>
      </w:r>
      <w:r w:rsidR="00B854B9">
        <w:rPr>
          <w:rFonts w:ascii="Arial Narrow" w:hAnsi="Arial Narrow"/>
          <w:lang w:val="hr-BA"/>
        </w:rPr>
        <w:t>Županijskog tužiteljstva HNŽ</w:t>
      </w:r>
      <w:r w:rsidR="00B854B9" w:rsidRPr="00B854B9">
        <w:rPr>
          <w:rFonts w:ascii="Arial Narrow" w:hAnsi="Arial Narrow"/>
          <w:lang w:val="hr-BA"/>
        </w:rPr>
        <w:t xml:space="preserve"> broj T07 0 KT 0028916 21 od 28.04.2021. godine, Nalaz i mišljenje vještaka medicinske struke doc. dr. sc. Maki Grle, dr. med. od 29.04.2021. godine, Prijava o povredi SKB Mostar, broj 20753 na ime </w:t>
      </w:r>
      <w:r w:rsidR="00232FEF">
        <w:rPr>
          <w:rFonts w:ascii="Arial Narrow" w:hAnsi="Arial Narrow"/>
          <w:lang w:val="hr-BA"/>
        </w:rPr>
        <w:t>M.S.</w:t>
      </w:r>
      <w:r w:rsidR="00B854B9" w:rsidRPr="00B854B9">
        <w:rPr>
          <w:rFonts w:ascii="Arial Narrow" w:hAnsi="Arial Narrow"/>
          <w:lang w:val="hr-BA"/>
        </w:rPr>
        <w:t xml:space="preserve"> od 31.12.2020. godine, Naredba za saobraćajno vještačenje </w:t>
      </w:r>
      <w:r w:rsidR="00B854B9">
        <w:rPr>
          <w:rFonts w:ascii="Arial Narrow" w:hAnsi="Arial Narrow"/>
          <w:lang w:val="hr-BA"/>
        </w:rPr>
        <w:t>Županijskog tužiteljstva HNŽ</w:t>
      </w:r>
      <w:r w:rsidR="00B854B9" w:rsidRPr="00B854B9">
        <w:rPr>
          <w:rFonts w:ascii="Arial Narrow" w:hAnsi="Arial Narrow"/>
          <w:lang w:val="hr-BA"/>
        </w:rPr>
        <w:t xml:space="preserve"> broj T07 0 KT 0028916 21 od 28.04.2021. godine, Nalaz i mišljenje vještaka saobraćajne struke dipl. ing. saobraćaja Sanel Tiro od 04.05. 2021. godine, Izvod iz kaznene evidencije na ime </w:t>
      </w:r>
      <w:r w:rsidR="00EA25A4">
        <w:rPr>
          <w:rFonts w:ascii="Arial Narrow" w:hAnsi="Arial Narrow"/>
          <w:lang w:val="hr-BA"/>
        </w:rPr>
        <w:t>M.M.</w:t>
      </w:r>
      <w:r w:rsidR="00B854B9" w:rsidRPr="00B854B9">
        <w:rPr>
          <w:rFonts w:ascii="Arial Narrow" w:hAnsi="Arial Narrow"/>
          <w:lang w:val="hr-BA"/>
        </w:rPr>
        <w:t xml:space="preserve">, PU Mostar, broj 02-02/5-2-03-02-937/2021MŠ od 09.06.2021. godine, Troškovnik </w:t>
      </w:r>
      <w:r w:rsidR="00B854B9">
        <w:rPr>
          <w:rFonts w:ascii="Arial Narrow" w:hAnsi="Arial Narrow"/>
          <w:lang w:val="hr-BA"/>
        </w:rPr>
        <w:t>Županijskog tužiteljstva HNŽ</w:t>
      </w:r>
      <w:r w:rsidR="00B854B9" w:rsidRPr="00B854B9">
        <w:rPr>
          <w:rFonts w:ascii="Arial Narrow" w:hAnsi="Arial Narrow"/>
          <w:lang w:val="hr-BA"/>
        </w:rPr>
        <w:t xml:space="preserve"> broj T07 0 KT 0028916 21 od 30.07.2021. godine</w:t>
      </w:r>
      <w:r w:rsidR="009D371C">
        <w:rPr>
          <w:rFonts w:ascii="Arial Narrow" w:hAnsi="Arial Narrow"/>
          <w:lang w:val="hr-BA"/>
        </w:rPr>
        <w:t>.</w:t>
      </w:r>
    </w:p>
    <w:p w14:paraId="5114D6BD" w14:textId="3134687E" w:rsidR="00A652E6" w:rsidRDefault="00802377" w:rsidP="00802377">
      <w:pPr>
        <w:pStyle w:val="BodyText"/>
        <w:rPr>
          <w:rFonts w:ascii="Arial Narrow" w:hAnsi="Arial Narrow"/>
          <w:lang w:val="hr-BA"/>
        </w:rPr>
      </w:pPr>
      <w:r w:rsidRPr="00114986">
        <w:rPr>
          <w:rFonts w:ascii="Arial Narrow" w:hAnsi="Arial Narrow"/>
          <w:lang w:val="hr-BA"/>
        </w:rPr>
        <w:tab/>
        <w:t>Temeljem izjave o priznanju krivnje i gore navedenih dokaza sud je utvrdio da je optuženik</w:t>
      </w:r>
      <w:r w:rsidR="00580A31">
        <w:rPr>
          <w:rFonts w:ascii="Arial Narrow" w:hAnsi="Arial Narrow"/>
          <w:lang w:val="hr-BA"/>
        </w:rPr>
        <w:t xml:space="preserve"> </w:t>
      </w:r>
      <w:r w:rsidR="00EA25A4">
        <w:rPr>
          <w:rFonts w:ascii="Arial Narrow" w:hAnsi="Arial Narrow"/>
          <w:lang w:val="hr-BA"/>
        </w:rPr>
        <w:t>M.M.</w:t>
      </w:r>
      <w:r w:rsidRPr="00114986">
        <w:rPr>
          <w:rFonts w:ascii="Arial Narrow" w:hAnsi="Arial Narrow"/>
          <w:lang w:val="hr-BA"/>
        </w:rPr>
        <w:t xml:space="preserve"> kriv, odnosno da je počinio kazneno djelo </w:t>
      </w:r>
      <w:r w:rsidR="009A3AD7">
        <w:rPr>
          <w:rFonts w:ascii="Arial Narrow" w:hAnsi="Arial Narrow"/>
          <w:lang w:val="hr-BA"/>
        </w:rPr>
        <w:t xml:space="preserve">Teška kaznena djela protiv sigurnosti javnog prometa iz članka </w:t>
      </w:r>
      <w:r w:rsidR="009A3AD7">
        <w:rPr>
          <w:rFonts w:ascii="Arial Narrow" w:hAnsi="Arial Narrow"/>
          <w:lang w:val="hr-BA"/>
        </w:rPr>
        <w:lastRenderedPageBreak/>
        <w:t>336. stavak 3. KZ F BiH u svezi sa kaznenim djelom Ugrožavanje javnog prometa iz članka 332. stavak 3. u svezi sa stavkom 1. Kaznenog zakona Federacije Bosne i Hercegovine</w:t>
      </w:r>
      <w:r w:rsidRPr="00114986">
        <w:rPr>
          <w:rFonts w:ascii="Arial Narrow" w:hAnsi="Arial Narrow"/>
          <w:lang w:val="hr-BA"/>
        </w:rPr>
        <w:t>, na način opisan u izreci presude, pa je izdao kazneni nalog sukladno optužnici i prijedlogu tužitel</w:t>
      </w:r>
      <w:r w:rsidR="00114986">
        <w:rPr>
          <w:rFonts w:ascii="Arial Narrow" w:hAnsi="Arial Narrow"/>
          <w:lang w:val="hr-BA"/>
        </w:rPr>
        <w:t>ja koga je optuženik prihvatio.</w:t>
      </w:r>
    </w:p>
    <w:p w14:paraId="277EFDE8" w14:textId="22932882" w:rsidR="00B854B9" w:rsidRPr="00B854B9" w:rsidRDefault="00580A31" w:rsidP="00B854B9">
      <w:pPr>
        <w:ind w:firstLine="708"/>
        <w:jc w:val="both"/>
        <w:rPr>
          <w:rFonts w:ascii="Arial Narrow" w:hAnsi="Arial Narrow"/>
          <w:lang w:val="hr-BA"/>
        </w:rPr>
      </w:pPr>
      <w:r w:rsidRPr="00B854B9">
        <w:rPr>
          <w:rFonts w:ascii="Arial Narrow" w:hAnsi="Arial Narrow"/>
          <w:szCs w:val="24"/>
          <w:lang w:val="hr-BA"/>
        </w:rPr>
        <w:tab/>
      </w:r>
      <w:r w:rsidR="00B854B9" w:rsidRPr="00B854B9">
        <w:rPr>
          <w:rFonts w:ascii="Arial Narrow" w:hAnsi="Arial Narrow"/>
          <w:lang w:val="hr-BA"/>
        </w:rPr>
        <w:t xml:space="preserve">Na temelju članka 212. stavak 3. Zakona o kaznenom postupku Federacije Bosne i Hercegovine oštećeni </w:t>
      </w:r>
      <w:r w:rsidR="00232FEF">
        <w:rPr>
          <w:rFonts w:ascii="Arial Narrow" w:hAnsi="Arial Narrow"/>
          <w:lang w:val="hr-BA"/>
        </w:rPr>
        <w:t>M.S.</w:t>
      </w:r>
      <w:r w:rsidR="00B854B9" w:rsidRPr="00B854B9">
        <w:rPr>
          <w:rFonts w:ascii="Arial Narrow" w:hAnsi="Arial Narrow"/>
          <w:lang w:val="hr-BA"/>
        </w:rPr>
        <w:t xml:space="preserve"> i </w:t>
      </w:r>
      <w:r w:rsidR="00232FEF">
        <w:rPr>
          <w:rFonts w:ascii="Arial Narrow" w:hAnsi="Arial Narrow"/>
          <w:lang w:val="hr-BA"/>
        </w:rPr>
        <w:t>A.P.</w:t>
      </w:r>
      <w:r w:rsidR="00B854B9" w:rsidRPr="00B854B9">
        <w:rPr>
          <w:rFonts w:ascii="Arial Narrow" w:hAnsi="Arial Narrow"/>
          <w:lang w:val="hr-BA"/>
        </w:rPr>
        <w:t xml:space="preserve"> </w:t>
      </w:r>
      <w:r w:rsidR="00B854B9">
        <w:rPr>
          <w:rFonts w:ascii="Arial Narrow" w:hAnsi="Arial Narrow"/>
          <w:lang w:val="hr-BA"/>
        </w:rPr>
        <w:t xml:space="preserve">su </w:t>
      </w:r>
      <w:r w:rsidR="00B854B9" w:rsidRPr="00B854B9">
        <w:rPr>
          <w:rFonts w:ascii="Arial Narrow" w:hAnsi="Arial Narrow"/>
          <w:lang w:val="hr-BA"/>
        </w:rPr>
        <w:t>sa</w:t>
      </w:r>
      <w:r w:rsidR="00B854B9">
        <w:rPr>
          <w:rFonts w:ascii="Arial Narrow" w:hAnsi="Arial Narrow"/>
          <w:lang w:val="hr-BA"/>
        </w:rPr>
        <w:t xml:space="preserve"> imovinsko-pravnim zahtjevom u cijelosti upućeni</w:t>
      </w:r>
      <w:r w:rsidR="00B854B9" w:rsidRPr="00B854B9">
        <w:rPr>
          <w:rFonts w:ascii="Arial Narrow" w:hAnsi="Arial Narrow"/>
          <w:lang w:val="hr-BA"/>
        </w:rPr>
        <w:t xml:space="preserve"> na parnicu.</w:t>
      </w:r>
    </w:p>
    <w:p w14:paraId="4DDF80AD" w14:textId="77777777" w:rsidR="00B854B9" w:rsidRPr="00B854B9" w:rsidRDefault="00B854B9" w:rsidP="00B854B9">
      <w:pPr>
        <w:ind w:firstLine="720"/>
        <w:jc w:val="both"/>
      </w:pPr>
      <w:r w:rsidRPr="00B854B9">
        <w:rPr>
          <w:rFonts w:ascii="Arial Narrow" w:hAnsi="Arial Narrow"/>
          <w:lang w:val="hr-HR"/>
        </w:rPr>
        <w:t>Temeljem članka 202. stavak 1. Zakona o kaznenom postupku Federacije Bosne i Herc</w:t>
      </w:r>
      <w:r>
        <w:rPr>
          <w:rFonts w:ascii="Arial Narrow" w:hAnsi="Arial Narrow"/>
          <w:lang w:val="hr-HR"/>
        </w:rPr>
        <w:t>egovine optuženik je obvezan</w:t>
      </w:r>
      <w:r w:rsidRPr="00B854B9">
        <w:rPr>
          <w:rFonts w:ascii="Arial Narrow" w:hAnsi="Arial Narrow"/>
          <w:lang w:val="hr-HR"/>
        </w:rPr>
        <w:t xml:space="preserve"> na plaćanje troškova kaznenog postupka u iznosu od 630,00 KM (šeststotinatridesetkonvertibilnihmaraka) a koji se odnose na ime troškova medicinskog i prometnog vještačenja, u roku od 5 (pet) mjeseci računajući od dana pravomoćnosti presude.</w:t>
      </w:r>
    </w:p>
    <w:p w14:paraId="12584D0F" w14:textId="77777777" w:rsidR="00580A31" w:rsidRPr="00B854B9" w:rsidRDefault="00B854B9" w:rsidP="00B854B9">
      <w:pPr>
        <w:ind w:firstLine="720"/>
        <w:jc w:val="both"/>
        <w:rPr>
          <w:rFonts w:ascii="Arial Narrow" w:hAnsi="Arial Narrow"/>
          <w:szCs w:val="24"/>
          <w:lang w:val="hr-BA"/>
        </w:rPr>
      </w:pPr>
      <w:r w:rsidRPr="00B854B9">
        <w:rPr>
          <w:rFonts w:ascii="Arial Narrow" w:hAnsi="Arial Narrow"/>
          <w:lang w:val="hr-HR"/>
        </w:rPr>
        <w:t xml:space="preserve">Temeljem članka 199. stavak 2. točka g) u svezi sa stavkom 3. Zakona o kaznenom postupku Federacije </w:t>
      </w:r>
      <w:r>
        <w:rPr>
          <w:rFonts w:ascii="Arial Narrow" w:hAnsi="Arial Narrow"/>
          <w:lang w:val="hr-HR"/>
        </w:rPr>
        <w:t>Bosne i Hercegovine optuženik je obvezan</w:t>
      </w:r>
      <w:r w:rsidRPr="00B854B9">
        <w:rPr>
          <w:rFonts w:ascii="Arial Narrow" w:hAnsi="Arial Narrow"/>
          <w:lang w:val="hr-HR"/>
        </w:rPr>
        <w:t xml:space="preserve"> na plaćanje troškova sudskog paušala u iznosu od 50,00 KM (pedesetkonvertibilnihmaraka) u roku od 5 (pet) mjeseci računajući od dana pravomoćnosti presude.</w:t>
      </w:r>
    </w:p>
    <w:p w14:paraId="6090F49D" w14:textId="77777777" w:rsidR="002A6A6D" w:rsidRPr="00114986" w:rsidRDefault="002A6A6D" w:rsidP="002A6A6D">
      <w:pPr>
        <w:jc w:val="both"/>
        <w:rPr>
          <w:rFonts w:ascii="Arial Narrow" w:hAnsi="Arial Narrow"/>
          <w:lang w:val="hr-BA"/>
        </w:rPr>
      </w:pPr>
    </w:p>
    <w:p w14:paraId="340525C5" w14:textId="77777777" w:rsidR="00802377" w:rsidRPr="00913C0A" w:rsidRDefault="00913C0A" w:rsidP="00802377">
      <w:pPr>
        <w:jc w:val="both"/>
        <w:rPr>
          <w:rFonts w:ascii="Arial Narrow" w:hAnsi="Arial Narrow"/>
          <w:lang w:val="hr-BA"/>
        </w:rPr>
      </w:pPr>
      <w:r>
        <w:rPr>
          <w:rFonts w:ascii="Arial Narrow" w:hAnsi="Arial Narrow"/>
          <w:lang w:val="hr-BA"/>
        </w:rPr>
        <w:tab/>
      </w:r>
      <w:r w:rsidRPr="00913C0A">
        <w:rPr>
          <w:rFonts w:ascii="Arial Narrow" w:hAnsi="Arial Narrow"/>
          <w:lang w:val="hr-BA"/>
        </w:rPr>
        <w:t xml:space="preserve">Dakle, polazeći od članka 354. </w:t>
      </w:r>
      <w:r w:rsidRPr="00913C0A">
        <w:rPr>
          <w:rFonts w:ascii="Arial Narrow" w:hAnsi="Arial Narrow"/>
          <w:szCs w:val="24"/>
          <w:lang w:val="hr-BA"/>
        </w:rPr>
        <w:t>Zakona o kaznenom postupku Federacije Bosne i Hercegovine</w:t>
      </w:r>
      <w:r w:rsidR="00802377" w:rsidRPr="00913C0A">
        <w:rPr>
          <w:rFonts w:ascii="Arial Narrow" w:hAnsi="Arial Narrow"/>
          <w:lang w:val="hr-BA"/>
        </w:rPr>
        <w:t xml:space="preserve"> sud je odlučio kao u izreci.</w:t>
      </w:r>
    </w:p>
    <w:p w14:paraId="4486BE46" w14:textId="77777777" w:rsidR="00802377" w:rsidRDefault="00802377" w:rsidP="00802377">
      <w:pPr>
        <w:pStyle w:val="BodyText"/>
        <w:rPr>
          <w:rFonts w:ascii="Arial Narrow" w:hAnsi="Arial Narrow"/>
          <w:b/>
          <w:bCs/>
          <w:color w:val="000000"/>
          <w:szCs w:val="24"/>
          <w:lang w:val="hr-BA"/>
        </w:rPr>
      </w:pPr>
    </w:p>
    <w:p w14:paraId="003E56C1" w14:textId="77777777" w:rsidR="00114986" w:rsidRPr="00114986" w:rsidRDefault="00114986" w:rsidP="00802377">
      <w:pPr>
        <w:pStyle w:val="BodyText"/>
        <w:rPr>
          <w:rFonts w:ascii="Arial Narrow" w:hAnsi="Arial Narrow"/>
          <w:b/>
          <w:bCs/>
          <w:color w:val="000000"/>
          <w:szCs w:val="24"/>
          <w:lang w:val="hr-BA"/>
        </w:rPr>
      </w:pPr>
    </w:p>
    <w:p w14:paraId="7292DCFD" w14:textId="77777777" w:rsidR="00802377" w:rsidRPr="00114986" w:rsidRDefault="00802377" w:rsidP="00802377">
      <w:pPr>
        <w:pStyle w:val="BodyText"/>
        <w:ind w:firstLine="720"/>
        <w:rPr>
          <w:rFonts w:ascii="Arial Narrow" w:hAnsi="Arial Narrow"/>
          <w:b/>
          <w:bCs/>
          <w:color w:val="000000"/>
          <w:szCs w:val="24"/>
          <w:lang w:val="hr-BA"/>
        </w:rPr>
      </w:pPr>
      <w:r w:rsidRPr="00114986">
        <w:rPr>
          <w:rFonts w:ascii="Arial Narrow" w:hAnsi="Arial Narrow"/>
          <w:b/>
          <w:bCs/>
          <w:color w:val="000000"/>
          <w:szCs w:val="24"/>
          <w:lang w:val="hr-BA"/>
        </w:rPr>
        <w:t xml:space="preserve"> Zapisničar</w:t>
      </w:r>
      <w:r w:rsidRPr="00114986">
        <w:rPr>
          <w:rFonts w:ascii="Arial Narrow" w:hAnsi="Arial Narrow"/>
          <w:b/>
          <w:bCs/>
          <w:color w:val="000000"/>
          <w:szCs w:val="24"/>
          <w:lang w:val="hr-BA"/>
        </w:rPr>
        <w:tab/>
      </w:r>
      <w:r w:rsidRPr="00114986">
        <w:rPr>
          <w:rFonts w:ascii="Arial Narrow" w:hAnsi="Arial Narrow"/>
          <w:b/>
          <w:bCs/>
          <w:color w:val="000000"/>
          <w:szCs w:val="24"/>
          <w:lang w:val="hr-BA"/>
        </w:rPr>
        <w:tab/>
      </w:r>
      <w:r w:rsidRPr="00114986">
        <w:rPr>
          <w:rFonts w:ascii="Arial Narrow" w:hAnsi="Arial Narrow"/>
          <w:b/>
          <w:bCs/>
          <w:color w:val="000000"/>
          <w:szCs w:val="24"/>
          <w:lang w:val="hr-BA"/>
        </w:rPr>
        <w:tab/>
      </w:r>
      <w:r w:rsidRPr="00114986">
        <w:rPr>
          <w:rFonts w:ascii="Arial Narrow" w:hAnsi="Arial Narrow"/>
          <w:b/>
          <w:bCs/>
          <w:color w:val="000000"/>
          <w:szCs w:val="24"/>
          <w:lang w:val="hr-BA"/>
        </w:rPr>
        <w:tab/>
      </w:r>
      <w:r w:rsidRPr="00114986">
        <w:rPr>
          <w:rFonts w:ascii="Arial Narrow" w:hAnsi="Arial Narrow"/>
          <w:b/>
          <w:bCs/>
          <w:color w:val="000000"/>
          <w:szCs w:val="24"/>
          <w:lang w:val="hr-BA"/>
        </w:rPr>
        <w:tab/>
      </w:r>
      <w:r w:rsidRPr="00114986">
        <w:rPr>
          <w:rFonts w:ascii="Arial Narrow" w:hAnsi="Arial Narrow"/>
          <w:b/>
          <w:bCs/>
          <w:color w:val="000000"/>
          <w:szCs w:val="24"/>
          <w:lang w:val="hr-BA"/>
        </w:rPr>
        <w:tab/>
        <w:t xml:space="preserve">    Sudac za prethodno saslušanje</w:t>
      </w:r>
    </w:p>
    <w:p w14:paraId="0734BC91" w14:textId="77777777" w:rsidR="00802377" w:rsidRPr="00114986" w:rsidRDefault="00802377" w:rsidP="00802377">
      <w:pPr>
        <w:pStyle w:val="BodyText"/>
        <w:ind w:firstLine="720"/>
        <w:rPr>
          <w:rFonts w:ascii="Arial Narrow" w:hAnsi="Arial Narrow"/>
          <w:b/>
          <w:bCs/>
          <w:color w:val="000000"/>
          <w:szCs w:val="24"/>
          <w:lang w:val="hr-BA"/>
        </w:rPr>
      </w:pPr>
    </w:p>
    <w:p w14:paraId="0D32C2B2" w14:textId="3B89124A" w:rsidR="00802377" w:rsidRDefault="00232FEF" w:rsidP="00802377">
      <w:pPr>
        <w:pStyle w:val="BodyText"/>
        <w:ind w:firstLine="720"/>
        <w:rPr>
          <w:rFonts w:ascii="Arial Narrow" w:hAnsi="Arial Narrow"/>
          <w:b/>
          <w:bCs/>
          <w:color w:val="000000"/>
          <w:szCs w:val="24"/>
          <w:lang w:val="hr-BA"/>
        </w:rPr>
      </w:pPr>
      <w:r>
        <w:rPr>
          <w:rFonts w:ascii="Arial Narrow" w:hAnsi="Arial Narrow"/>
          <w:b/>
          <w:bCs/>
          <w:color w:val="000000"/>
          <w:szCs w:val="24"/>
          <w:lang w:val="hr-BA"/>
        </w:rPr>
        <w:t xml:space="preserve">    N.Dž.</w:t>
      </w:r>
      <w:r w:rsidR="00802377" w:rsidRPr="00114986">
        <w:rPr>
          <w:rFonts w:ascii="Arial Narrow" w:hAnsi="Arial Narrow"/>
          <w:b/>
          <w:bCs/>
          <w:color w:val="000000"/>
          <w:szCs w:val="24"/>
          <w:lang w:val="hr-BA"/>
        </w:rPr>
        <w:t xml:space="preserve"> </w:t>
      </w:r>
      <w:r w:rsidR="00802377" w:rsidRPr="00114986">
        <w:rPr>
          <w:rFonts w:ascii="Arial Narrow" w:hAnsi="Arial Narrow"/>
          <w:b/>
          <w:bCs/>
          <w:color w:val="000000"/>
          <w:szCs w:val="24"/>
          <w:lang w:val="hr-BA"/>
        </w:rPr>
        <w:tab/>
      </w:r>
      <w:r w:rsidR="00802377" w:rsidRPr="00114986">
        <w:rPr>
          <w:rFonts w:ascii="Arial Narrow" w:hAnsi="Arial Narrow"/>
          <w:b/>
          <w:bCs/>
          <w:color w:val="000000"/>
          <w:szCs w:val="24"/>
          <w:lang w:val="hr-BA"/>
        </w:rPr>
        <w:tab/>
      </w:r>
      <w:r w:rsidR="00802377" w:rsidRPr="00114986">
        <w:rPr>
          <w:rFonts w:ascii="Arial Narrow" w:hAnsi="Arial Narrow"/>
          <w:b/>
          <w:bCs/>
          <w:color w:val="000000"/>
          <w:szCs w:val="24"/>
          <w:lang w:val="hr-BA"/>
        </w:rPr>
        <w:tab/>
      </w:r>
      <w:r w:rsidR="00802377" w:rsidRPr="00114986">
        <w:rPr>
          <w:rFonts w:ascii="Arial Narrow" w:hAnsi="Arial Narrow"/>
          <w:b/>
          <w:bCs/>
          <w:color w:val="000000"/>
          <w:szCs w:val="24"/>
          <w:lang w:val="hr-BA"/>
        </w:rPr>
        <w:tab/>
      </w:r>
      <w:r w:rsidR="00802377" w:rsidRPr="00114986">
        <w:rPr>
          <w:rFonts w:ascii="Arial Narrow" w:hAnsi="Arial Narrow"/>
          <w:b/>
          <w:bCs/>
          <w:color w:val="000000"/>
          <w:szCs w:val="24"/>
          <w:lang w:val="hr-BA"/>
        </w:rPr>
        <w:tab/>
        <w:t xml:space="preserve"> </w:t>
      </w:r>
      <w:r w:rsidR="00802377" w:rsidRPr="00114986">
        <w:rPr>
          <w:rFonts w:ascii="Arial Narrow" w:hAnsi="Arial Narrow"/>
          <w:b/>
          <w:bCs/>
          <w:color w:val="000000"/>
          <w:szCs w:val="24"/>
          <w:lang w:val="hr-BA"/>
        </w:rPr>
        <w:tab/>
      </w:r>
      <w:r w:rsidR="00802377" w:rsidRPr="00114986">
        <w:rPr>
          <w:rFonts w:ascii="Arial Narrow" w:hAnsi="Arial Narrow"/>
          <w:b/>
          <w:bCs/>
          <w:color w:val="000000"/>
          <w:szCs w:val="24"/>
          <w:lang w:val="hr-BA"/>
        </w:rPr>
        <w:tab/>
        <w:t xml:space="preserve">       </w:t>
      </w:r>
      <w:r>
        <w:rPr>
          <w:rFonts w:ascii="Arial Narrow" w:hAnsi="Arial Narrow"/>
          <w:b/>
          <w:bCs/>
          <w:color w:val="000000"/>
          <w:szCs w:val="24"/>
          <w:lang w:val="hr-BA"/>
        </w:rPr>
        <w:tab/>
      </w:r>
      <w:r w:rsidR="00802377" w:rsidRPr="00114986">
        <w:rPr>
          <w:rFonts w:ascii="Arial Narrow" w:hAnsi="Arial Narrow"/>
          <w:b/>
          <w:bCs/>
          <w:color w:val="000000"/>
          <w:szCs w:val="24"/>
          <w:lang w:val="hr-BA"/>
        </w:rPr>
        <w:t>D</w:t>
      </w:r>
      <w:r>
        <w:rPr>
          <w:rFonts w:ascii="Arial Narrow" w:hAnsi="Arial Narrow"/>
          <w:b/>
          <w:bCs/>
          <w:color w:val="000000"/>
          <w:szCs w:val="24"/>
          <w:lang w:val="hr-BA"/>
        </w:rPr>
        <w:t>.M.</w:t>
      </w:r>
    </w:p>
    <w:p w14:paraId="6F63ED18" w14:textId="77777777" w:rsidR="002A6A6D" w:rsidRDefault="002A6A6D" w:rsidP="00802377">
      <w:pPr>
        <w:pStyle w:val="BodyText"/>
        <w:ind w:firstLine="720"/>
        <w:rPr>
          <w:rFonts w:ascii="Arial Narrow" w:hAnsi="Arial Narrow"/>
          <w:b/>
          <w:bCs/>
          <w:color w:val="000000"/>
          <w:szCs w:val="24"/>
          <w:lang w:val="hr-BA"/>
        </w:rPr>
      </w:pPr>
    </w:p>
    <w:p w14:paraId="678BA807" w14:textId="77777777" w:rsidR="002A6A6D" w:rsidRPr="00114986" w:rsidRDefault="002A6A6D" w:rsidP="00802377">
      <w:pPr>
        <w:pStyle w:val="BodyText"/>
        <w:ind w:firstLine="720"/>
        <w:rPr>
          <w:rFonts w:ascii="Arial Narrow" w:hAnsi="Arial Narrow"/>
          <w:b/>
          <w:bCs/>
          <w:color w:val="000000"/>
          <w:szCs w:val="24"/>
          <w:lang w:val="hr-BA"/>
        </w:rPr>
      </w:pPr>
    </w:p>
    <w:p w14:paraId="73BA0D8D" w14:textId="77777777" w:rsidR="00802377" w:rsidRPr="00114986" w:rsidRDefault="00802377" w:rsidP="00802377">
      <w:pPr>
        <w:pStyle w:val="BodyText"/>
        <w:rPr>
          <w:rFonts w:ascii="Arial Narrow" w:hAnsi="Arial Narrow"/>
          <w:b/>
          <w:bCs/>
          <w:color w:val="000000"/>
          <w:szCs w:val="24"/>
          <w:lang w:val="hr-BA"/>
        </w:rPr>
      </w:pPr>
    </w:p>
    <w:p w14:paraId="43A6C179" w14:textId="77777777" w:rsidR="002E78F7" w:rsidRPr="00114986" w:rsidRDefault="00802377" w:rsidP="00580A31">
      <w:pPr>
        <w:pStyle w:val="BodyText"/>
        <w:rPr>
          <w:rFonts w:ascii="Arial Narrow" w:hAnsi="Arial Narrow"/>
          <w:lang w:val="hr-BA"/>
        </w:rPr>
      </w:pPr>
      <w:r w:rsidRPr="00114986">
        <w:rPr>
          <w:rFonts w:ascii="Arial Narrow" w:hAnsi="Arial Narrow"/>
          <w:b/>
          <w:lang w:val="hr-BA"/>
        </w:rPr>
        <w:t>PRAVNA POUKA</w:t>
      </w:r>
      <w:r w:rsidRPr="00114986">
        <w:rPr>
          <w:rFonts w:ascii="Arial Narrow" w:hAnsi="Arial Narrow"/>
          <w:lang w:val="hr-BA"/>
        </w:rPr>
        <w:t xml:space="preserve">: Protiv ove presude stranke </w:t>
      </w:r>
      <w:r w:rsidR="00580A31">
        <w:rPr>
          <w:rFonts w:ascii="Arial Narrow" w:hAnsi="Arial Narrow"/>
          <w:lang w:val="hr-BA"/>
        </w:rPr>
        <w:t>nije dopuštena žalba</w:t>
      </w:r>
      <w:r w:rsidRPr="00114986">
        <w:rPr>
          <w:rFonts w:ascii="Arial Narrow" w:hAnsi="Arial Narrow"/>
          <w:lang w:val="hr-BA"/>
        </w:rPr>
        <w:t xml:space="preserve"> jer su se nakon objavljivanja presude </w:t>
      </w:r>
      <w:r w:rsidR="00580A31">
        <w:rPr>
          <w:rFonts w:ascii="Arial Narrow" w:hAnsi="Arial Narrow"/>
          <w:lang w:val="hr-BA"/>
        </w:rPr>
        <w:t xml:space="preserve">stranke </w:t>
      </w:r>
      <w:r w:rsidRPr="00114986">
        <w:rPr>
          <w:rFonts w:ascii="Arial Narrow" w:hAnsi="Arial Narrow"/>
          <w:lang w:val="hr-BA"/>
        </w:rPr>
        <w:t>odrekle prava na žalbu</w:t>
      </w:r>
      <w:r w:rsidR="008C2578">
        <w:rPr>
          <w:rFonts w:ascii="Arial Narrow" w:hAnsi="Arial Narrow"/>
          <w:lang w:val="hr-BA"/>
        </w:rPr>
        <w:t>.</w:t>
      </w:r>
    </w:p>
    <w:sectPr w:rsidR="002E78F7" w:rsidRPr="00114986" w:rsidSect="001B232D">
      <w:footerReference w:type="default" r:id="rId6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97AEDA" w14:textId="77777777" w:rsidR="009D76FC" w:rsidRDefault="009D76FC" w:rsidP="00114986">
      <w:r>
        <w:separator/>
      </w:r>
    </w:p>
  </w:endnote>
  <w:endnote w:type="continuationSeparator" w:id="0">
    <w:p w14:paraId="517915BF" w14:textId="77777777" w:rsidR="009D76FC" w:rsidRDefault="009D76FC" w:rsidP="001149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Arial Narrow" w:hAnsi="Arial Narrow"/>
        <w:lang w:val="hr-BA"/>
      </w:rPr>
      <w:id w:val="1521356933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arrow" w:hAnsi="Arial Narrow"/>
            <w:lang w:val="hr-BA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3B105A4" w14:textId="77777777" w:rsidR="00114986" w:rsidRPr="00114986" w:rsidRDefault="00114986">
            <w:pPr>
              <w:pStyle w:val="Footer"/>
              <w:jc w:val="right"/>
              <w:rPr>
                <w:rFonts w:ascii="Arial Narrow" w:hAnsi="Arial Narrow"/>
                <w:lang w:val="hr-BA"/>
              </w:rPr>
            </w:pPr>
            <w:r w:rsidRPr="00114986">
              <w:rPr>
                <w:rFonts w:ascii="Arial Narrow" w:hAnsi="Arial Narrow"/>
                <w:lang w:val="hr-BA"/>
              </w:rPr>
              <w:t xml:space="preserve">Strana </w:t>
            </w:r>
            <w:r w:rsidRPr="00114986">
              <w:rPr>
                <w:rFonts w:ascii="Arial Narrow" w:hAnsi="Arial Narrow"/>
                <w:b/>
                <w:bCs/>
                <w:szCs w:val="24"/>
                <w:lang w:val="hr-BA"/>
              </w:rPr>
              <w:fldChar w:fldCharType="begin"/>
            </w:r>
            <w:r w:rsidRPr="00114986">
              <w:rPr>
                <w:rFonts w:ascii="Arial Narrow" w:hAnsi="Arial Narrow"/>
                <w:b/>
                <w:bCs/>
                <w:lang w:val="hr-BA"/>
              </w:rPr>
              <w:instrText xml:space="preserve"> PAGE </w:instrText>
            </w:r>
            <w:r w:rsidRPr="00114986">
              <w:rPr>
                <w:rFonts w:ascii="Arial Narrow" w:hAnsi="Arial Narrow"/>
                <w:b/>
                <w:bCs/>
                <w:szCs w:val="24"/>
                <w:lang w:val="hr-BA"/>
              </w:rPr>
              <w:fldChar w:fldCharType="separate"/>
            </w:r>
            <w:r w:rsidR="001342B2">
              <w:rPr>
                <w:rFonts w:ascii="Arial Narrow" w:hAnsi="Arial Narrow"/>
                <w:b/>
                <w:bCs/>
                <w:noProof/>
                <w:lang w:val="hr-BA"/>
              </w:rPr>
              <w:t>2</w:t>
            </w:r>
            <w:r w:rsidRPr="00114986">
              <w:rPr>
                <w:rFonts w:ascii="Arial Narrow" w:hAnsi="Arial Narrow"/>
                <w:b/>
                <w:bCs/>
                <w:szCs w:val="24"/>
                <w:lang w:val="hr-BA"/>
              </w:rPr>
              <w:fldChar w:fldCharType="end"/>
            </w:r>
            <w:r w:rsidRPr="00114986">
              <w:rPr>
                <w:rFonts w:ascii="Arial Narrow" w:hAnsi="Arial Narrow"/>
                <w:lang w:val="hr-BA"/>
              </w:rPr>
              <w:t xml:space="preserve"> od </w:t>
            </w:r>
            <w:r w:rsidRPr="00114986">
              <w:rPr>
                <w:rFonts w:ascii="Arial Narrow" w:hAnsi="Arial Narrow"/>
                <w:b/>
                <w:bCs/>
                <w:szCs w:val="24"/>
                <w:lang w:val="hr-BA"/>
              </w:rPr>
              <w:fldChar w:fldCharType="begin"/>
            </w:r>
            <w:r w:rsidRPr="00114986">
              <w:rPr>
                <w:rFonts w:ascii="Arial Narrow" w:hAnsi="Arial Narrow"/>
                <w:b/>
                <w:bCs/>
                <w:lang w:val="hr-BA"/>
              </w:rPr>
              <w:instrText xml:space="preserve"> NUMPAGES  </w:instrText>
            </w:r>
            <w:r w:rsidRPr="00114986">
              <w:rPr>
                <w:rFonts w:ascii="Arial Narrow" w:hAnsi="Arial Narrow"/>
                <w:b/>
                <w:bCs/>
                <w:szCs w:val="24"/>
                <w:lang w:val="hr-BA"/>
              </w:rPr>
              <w:fldChar w:fldCharType="separate"/>
            </w:r>
            <w:r w:rsidR="001342B2">
              <w:rPr>
                <w:rFonts w:ascii="Arial Narrow" w:hAnsi="Arial Narrow"/>
                <w:b/>
                <w:bCs/>
                <w:noProof/>
                <w:lang w:val="hr-BA"/>
              </w:rPr>
              <w:t>3</w:t>
            </w:r>
            <w:r w:rsidRPr="00114986">
              <w:rPr>
                <w:rFonts w:ascii="Arial Narrow" w:hAnsi="Arial Narrow"/>
                <w:b/>
                <w:bCs/>
                <w:szCs w:val="24"/>
                <w:lang w:val="hr-BA"/>
              </w:rPr>
              <w:fldChar w:fldCharType="end"/>
            </w:r>
          </w:p>
        </w:sdtContent>
      </w:sdt>
    </w:sdtContent>
  </w:sdt>
  <w:p w14:paraId="79324409" w14:textId="77777777" w:rsidR="00114986" w:rsidRPr="00114986" w:rsidRDefault="00114986">
    <w:pPr>
      <w:pStyle w:val="Footer"/>
      <w:rPr>
        <w:rFonts w:ascii="Arial Narrow" w:hAnsi="Arial Narrow"/>
        <w:lang w:val="hr-B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8D9BC5" w14:textId="77777777" w:rsidR="009D76FC" w:rsidRDefault="009D76FC" w:rsidP="00114986">
      <w:r>
        <w:separator/>
      </w:r>
    </w:p>
  </w:footnote>
  <w:footnote w:type="continuationSeparator" w:id="0">
    <w:p w14:paraId="0E9C5F74" w14:textId="77777777" w:rsidR="009D76FC" w:rsidRDefault="009D76FC" w:rsidP="001149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0C64"/>
    <w:rsid w:val="000C427D"/>
    <w:rsid w:val="00106883"/>
    <w:rsid w:val="001116E8"/>
    <w:rsid w:val="00114986"/>
    <w:rsid w:val="00125104"/>
    <w:rsid w:val="001342B2"/>
    <w:rsid w:val="001B232D"/>
    <w:rsid w:val="001E4E9B"/>
    <w:rsid w:val="00211F87"/>
    <w:rsid w:val="00232FEF"/>
    <w:rsid w:val="002A6A6D"/>
    <w:rsid w:val="002B74CF"/>
    <w:rsid w:val="002E78F7"/>
    <w:rsid w:val="003B4CE1"/>
    <w:rsid w:val="00515C51"/>
    <w:rsid w:val="00580A31"/>
    <w:rsid w:val="005E1062"/>
    <w:rsid w:val="00660387"/>
    <w:rsid w:val="006A06A7"/>
    <w:rsid w:val="00802377"/>
    <w:rsid w:val="008A46FA"/>
    <w:rsid w:val="008B77DE"/>
    <w:rsid w:val="008C2578"/>
    <w:rsid w:val="009007B8"/>
    <w:rsid w:val="00907C58"/>
    <w:rsid w:val="00913C0A"/>
    <w:rsid w:val="00941D83"/>
    <w:rsid w:val="009A3AD7"/>
    <w:rsid w:val="009D371C"/>
    <w:rsid w:val="009D76FC"/>
    <w:rsid w:val="00A652E6"/>
    <w:rsid w:val="00A83A24"/>
    <w:rsid w:val="00AB07FE"/>
    <w:rsid w:val="00B83DFE"/>
    <w:rsid w:val="00B854B9"/>
    <w:rsid w:val="00BA4978"/>
    <w:rsid w:val="00C66450"/>
    <w:rsid w:val="00C77993"/>
    <w:rsid w:val="00D70C64"/>
    <w:rsid w:val="00D87ACC"/>
    <w:rsid w:val="00E50DD2"/>
    <w:rsid w:val="00EA25A4"/>
    <w:rsid w:val="00F414BF"/>
    <w:rsid w:val="00F917A1"/>
    <w:rsid w:val="00FF0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BD39F"/>
  <w15:chartTrackingRefBased/>
  <w15:docId w15:val="{6D186455-F3E9-484A-979B-16E4BBEE0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2377"/>
    <w:pPr>
      <w:jc w:val="left"/>
    </w:pPr>
    <w:rPr>
      <w:rFonts w:eastAsia="Times New Roman" w:cs="Times New Roman"/>
      <w:szCs w:val="20"/>
      <w:lang w:val="en-GB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802377"/>
    <w:pPr>
      <w:jc w:val="both"/>
    </w:pPr>
    <w:rPr>
      <w:lang w:val="hr-HR"/>
    </w:rPr>
  </w:style>
  <w:style w:type="character" w:customStyle="1" w:styleId="BodyTextChar">
    <w:name w:val="Body Text Char"/>
    <w:basedOn w:val="DefaultParagraphFont"/>
    <w:link w:val="BodyText"/>
    <w:uiPriority w:val="99"/>
    <w:rsid w:val="00802377"/>
    <w:rPr>
      <w:rFonts w:eastAsia="Times New Roman" w:cs="Times New Roman"/>
      <w:szCs w:val="20"/>
      <w:lang w:val="hr-HR" w:eastAsia="hr-HR"/>
    </w:rPr>
  </w:style>
  <w:style w:type="paragraph" w:styleId="Header">
    <w:name w:val="header"/>
    <w:basedOn w:val="Normal"/>
    <w:link w:val="HeaderChar"/>
    <w:uiPriority w:val="99"/>
    <w:unhideWhenUsed/>
    <w:rsid w:val="0011498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14986"/>
    <w:rPr>
      <w:rFonts w:eastAsia="Times New Roman" w:cs="Times New Roman"/>
      <w:szCs w:val="20"/>
      <w:lang w:val="en-GB" w:eastAsia="hr-HR"/>
    </w:rPr>
  </w:style>
  <w:style w:type="paragraph" w:styleId="Footer">
    <w:name w:val="footer"/>
    <w:basedOn w:val="Normal"/>
    <w:link w:val="FooterChar"/>
    <w:uiPriority w:val="99"/>
    <w:unhideWhenUsed/>
    <w:rsid w:val="0011498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14986"/>
    <w:rPr>
      <w:rFonts w:eastAsia="Times New Roman" w:cs="Times New Roman"/>
      <w:szCs w:val="20"/>
      <w:lang w:val="en-GB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1235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3</Pages>
  <Words>1231</Words>
  <Characters>7017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Rajna Marusic</dc:creator>
  <cp:keywords/>
  <dc:description/>
  <cp:lastModifiedBy>Nihad Dzeko</cp:lastModifiedBy>
  <cp:revision>47</cp:revision>
  <dcterms:created xsi:type="dcterms:W3CDTF">2017-01-10T07:25:00Z</dcterms:created>
  <dcterms:modified xsi:type="dcterms:W3CDTF">2024-01-19T10:41:00Z</dcterms:modified>
</cp:coreProperties>
</file>