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8AA" w:rsidRPr="003B2635" w:rsidRDefault="004978AA" w:rsidP="004978AA">
      <w:pPr>
        <w:ind w:firstLine="720"/>
        <w:jc w:val="both"/>
        <w:rPr>
          <w:lang w:val="bs-Latn-BA"/>
        </w:rPr>
      </w:pPr>
      <w:r w:rsidRPr="003B2635">
        <w:rPr>
          <w:lang w:val="bs-Latn-BA"/>
        </w:rPr>
        <w:t>BOSNA I HERCEGOVINA</w:t>
      </w:r>
    </w:p>
    <w:p w:rsidR="004978AA" w:rsidRPr="003B2635" w:rsidRDefault="004978AA" w:rsidP="004978AA">
      <w:pPr>
        <w:tabs>
          <w:tab w:val="left" w:pos="7916"/>
        </w:tabs>
        <w:jc w:val="both"/>
        <w:rPr>
          <w:lang w:val="bs-Latn-BA"/>
        </w:rPr>
      </w:pPr>
      <w:r w:rsidRPr="003B2635">
        <w:rPr>
          <w:lang w:val="bs-Latn-BA"/>
        </w:rPr>
        <w:t>FEDERACIJA BOSNE I HERCEGOVINE</w:t>
      </w:r>
      <w:r w:rsidRPr="003B2635">
        <w:rPr>
          <w:lang w:val="bs-Latn-BA"/>
        </w:rPr>
        <w:tab/>
      </w:r>
    </w:p>
    <w:p w:rsidR="004978AA" w:rsidRPr="003B2635" w:rsidRDefault="004978AA" w:rsidP="004978AA">
      <w:pPr>
        <w:tabs>
          <w:tab w:val="left" w:pos="7916"/>
        </w:tabs>
        <w:jc w:val="both"/>
        <w:rPr>
          <w:lang w:val="bs-Latn-BA"/>
        </w:rPr>
      </w:pPr>
      <w:r w:rsidRPr="003B2635">
        <w:rPr>
          <w:lang w:val="bs-Latn-BA"/>
        </w:rPr>
        <w:t xml:space="preserve">                      VRHOVNI SUD</w:t>
      </w:r>
      <w:r w:rsidRPr="003B2635">
        <w:rPr>
          <w:lang w:val="bs-Latn-BA"/>
        </w:rPr>
        <w:tab/>
      </w:r>
    </w:p>
    <w:p w:rsidR="004978AA" w:rsidRPr="003B2635" w:rsidRDefault="004978AA" w:rsidP="004978AA">
      <w:pPr>
        <w:jc w:val="both"/>
        <w:rPr>
          <w:lang w:val="bs-Latn-BA"/>
        </w:rPr>
      </w:pPr>
      <w:r w:rsidRPr="003B2635">
        <w:rPr>
          <w:lang w:val="bs-Latn-BA"/>
        </w:rPr>
        <w:t>FEDERACIJE BOSNE I HERCEGOVINE</w:t>
      </w:r>
    </w:p>
    <w:p w:rsidR="004978AA" w:rsidRPr="003B2635" w:rsidRDefault="004978AA" w:rsidP="004978AA">
      <w:pPr>
        <w:jc w:val="both"/>
        <w:rPr>
          <w:lang w:val="bs-Latn-BA"/>
        </w:rPr>
      </w:pPr>
      <w:r w:rsidRPr="003B2635">
        <w:rPr>
          <w:lang w:val="bs-Latn-BA"/>
        </w:rPr>
        <w:t xml:space="preserve">            Broj: </w:t>
      </w:r>
      <w:r w:rsidR="00044E14" w:rsidRPr="003B2635">
        <w:rPr>
          <w:lang w:val="bs-Latn-BA"/>
        </w:rPr>
        <w:t>58 0 P 131201 20 Rev</w:t>
      </w:r>
    </w:p>
    <w:p w:rsidR="004978AA" w:rsidRPr="003B2635" w:rsidRDefault="004978AA" w:rsidP="004978AA">
      <w:pPr>
        <w:jc w:val="both"/>
        <w:rPr>
          <w:lang w:val="bs-Latn-BA"/>
        </w:rPr>
      </w:pPr>
      <w:r w:rsidRPr="003B2635">
        <w:rPr>
          <w:lang w:val="bs-Latn-BA"/>
        </w:rPr>
        <w:t xml:space="preserve">            Sarajevo, </w:t>
      </w:r>
      <w:r w:rsidR="00044E14" w:rsidRPr="003B2635">
        <w:rPr>
          <w:lang w:val="bs-Latn-BA"/>
        </w:rPr>
        <w:t>22.01.2021</w:t>
      </w:r>
      <w:r w:rsidRPr="003B2635">
        <w:rPr>
          <w:lang w:val="bs-Latn-BA"/>
        </w:rPr>
        <w:t>. godine</w:t>
      </w:r>
    </w:p>
    <w:p w:rsidR="004978AA" w:rsidRPr="003B2635" w:rsidRDefault="004978AA" w:rsidP="004978AA">
      <w:pPr>
        <w:jc w:val="both"/>
        <w:rPr>
          <w:lang w:val="bs-Latn-BA"/>
        </w:rPr>
      </w:pPr>
    </w:p>
    <w:p w:rsidR="004978AA" w:rsidRPr="003B2635" w:rsidRDefault="004978AA" w:rsidP="004978AA">
      <w:pPr>
        <w:jc w:val="both"/>
        <w:rPr>
          <w:lang w:val="bs-Latn-BA"/>
        </w:rPr>
      </w:pPr>
    </w:p>
    <w:p w:rsidR="004978AA" w:rsidRPr="003B2635" w:rsidRDefault="004978AA" w:rsidP="004978AA">
      <w:pPr>
        <w:ind w:firstLine="720"/>
        <w:jc w:val="both"/>
        <w:rPr>
          <w:lang w:val="bs-Latn-BA"/>
        </w:rPr>
      </w:pPr>
      <w:r w:rsidRPr="003B2635">
        <w:rPr>
          <w:lang w:val="bs-Latn-BA"/>
        </w:rPr>
        <w:t xml:space="preserve">Vrhovni sud Federacije Bosne i Hercegovine u Sarajevu, u vijeću sastavljenom od sudija </w:t>
      </w:r>
      <w:r w:rsidR="00F85A7F" w:rsidRPr="003B2635">
        <w:rPr>
          <w:lang w:val="bs-Latn-BA"/>
        </w:rPr>
        <w:t>Radenka  Blagojevića</w:t>
      </w:r>
      <w:r w:rsidR="00BD5C9F" w:rsidRPr="003B2635">
        <w:rPr>
          <w:lang w:val="bs-Latn-BA"/>
        </w:rPr>
        <w:t>,</w:t>
      </w:r>
      <w:r w:rsidR="00F85A7F" w:rsidRPr="003B2635">
        <w:rPr>
          <w:lang w:val="bs-Latn-BA"/>
        </w:rPr>
        <w:t xml:space="preserve"> </w:t>
      </w:r>
      <w:r w:rsidRPr="003B2635">
        <w:rPr>
          <w:lang w:val="bs-Latn-BA"/>
        </w:rPr>
        <w:t>kao predsjedni</w:t>
      </w:r>
      <w:r w:rsidR="004009B3" w:rsidRPr="003B2635">
        <w:rPr>
          <w:lang w:val="bs-Latn-BA"/>
        </w:rPr>
        <w:t xml:space="preserve">ka vijeća, Jasne Mujanović i </w:t>
      </w:r>
      <w:r w:rsidR="00F31D47" w:rsidRPr="003B2635">
        <w:rPr>
          <w:lang w:val="bs-Latn-BA"/>
        </w:rPr>
        <w:t>Mirjane Dević</w:t>
      </w:r>
      <w:r w:rsidRPr="003B2635">
        <w:rPr>
          <w:lang w:val="bs-Latn-BA"/>
        </w:rPr>
        <w:t>, kao članova vij</w:t>
      </w:r>
      <w:r w:rsidR="00044E14" w:rsidRPr="003B2635">
        <w:rPr>
          <w:lang w:val="bs-Latn-BA"/>
        </w:rPr>
        <w:t xml:space="preserve">eća, u pravnoj stvari tužitelja: </w:t>
      </w:r>
      <w:r w:rsidR="00461DF2" w:rsidRPr="00ED70D3">
        <w:rPr>
          <w:b/>
          <w:lang w:val="bs-Latn-BA"/>
        </w:rPr>
        <w:t>1</w:t>
      </w:r>
      <w:r w:rsidR="00461DF2" w:rsidRPr="00ED70D3">
        <w:rPr>
          <w:lang w:val="bs-Latn-BA"/>
        </w:rPr>
        <w:t>.V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Š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 xml:space="preserve">. </w:t>
      </w:r>
      <w:r w:rsidR="00461DF2" w:rsidRPr="00ED70D3">
        <w:rPr>
          <w:lang w:val="bs-Latn-BA"/>
        </w:rPr>
        <w:t>br.</w:t>
      </w:r>
      <w:r w:rsidR="00461DF2">
        <w:rPr>
          <w:lang w:val="bs-Latn-BA"/>
        </w:rPr>
        <w:t xml:space="preserve"> </w:t>
      </w:r>
      <w:r w:rsidR="00461DF2" w:rsidRPr="00ED70D3">
        <w:rPr>
          <w:lang w:val="bs-Latn-BA"/>
        </w:rPr>
        <w:t>232,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 </w:t>
      </w:r>
      <w:r w:rsidR="00461DF2" w:rsidRPr="00ED70D3">
        <w:rPr>
          <w:b/>
          <w:lang w:val="bs-Latn-BA"/>
        </w:rPr>
        <w:t>2</w:t>
      </w:r>
      <w:r w:rsidR="00461DF2" w:rsidRPr="00ED70D3">
        <w:rPr>
          <w:lang w:val="bs-Latn-BA"/>
        </w:rPr>
        <w:t>.Ž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Š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240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3</w:t>
      </w:r>
      <w:r w:rsidR="00461DF2" w:rsidRPr="00ED70D3">
        <w:rPr>
          <w:lang w:val="bs-Latn-BA"/>
        </w:rPr>
        <w:t>.G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Š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</w:t>
      </w:r>
      <w:r w:rsidR="00461DF2" w:rsidRPr="00ED70D3">
        <w:rPr>
          <w:b/>
          <w:lang w:val="bs-Latn-BA"/>
        </w:rPr>
        <w:t xml:space="preserve"> 4</w:t>
      </w:r>
      <w:r w:rsidR="00461DF2" w:rsidRPr="00ED70D3">
        <w:rPr>
          <w:lang w:val="bs-Latn-BA"/>
        </w:rPr>
        <w:t>. K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Š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br.252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 xml:space="preserve">5. </w:t>
      </w:r>
      <w:r w:rsidR="00461DF2" w:rsidRPr="00ED70D3">
        <w:rPr>
          <w:lang w:val="bs-Latn-BA"/>
        </w:rPr>
        <w:t>B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Š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238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6.</w:t>
      </w:r>
      <w:r w:rsidR="00461DF2" w:rsidRPr="00ED70D3">
        <w:rPr>
          <w:lang w:val="bs-Latn-BA"/>
        </w:rPr>
        <w:t xml:space="preserve"> A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 br. 216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 xml:space="preserve">7. </w:t>
      </w:r>
      <w:r w:rsidR="00461DF2" w:rsidRPr="00ED70D3">
        <w:rPr>
          <w:lang w:val="bs-Latn-BA"/>
        </w:rPr>
        <w:t>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 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 xml:space="preserve">. </w:t>
      </w:r>
      <w:r w:rsidR="00461DF2" w:rsidRPr="00ED70D3">
        <w:rPr>
          <w:lang w:val="bs-Latn-BA"/>
        </w:rPr>
        <w:t>bb 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8.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 M.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 xml:space="preserve">9. </w:t>
      </w:r>
      <w:r w:rsidR="00461DF2" w:rsidRPr="00ED70D3">
        <w:rPr>
          <w:lang w:val="bs-Latn-BA"/>
        </w:rPr>
        <w:t>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10</w:t>
      </w:r>
      <w:r w:rsidR="00461DF2" w:rsidRPr="00ED70D3">
        <w:rPr>
          <w:lang w:val="bs-Latn-BA"/>
        </w:rPr>
        <w:t>. I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 212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11</w:t>
      </w:r>
      <w:r w:rsidR="00461DF2" w:rsidRPr="00ED70D3">
        <w:rPr>
          <w:lang w:val="bs-Latn-BA"/>
        </w:rPr>
        <w:t>.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220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 xml:space="preserve">12. </w:t>
      </w:r>
      <w:r w:rsidR="00461DF2" w:rsidRPr="00ED70D3">
        <w:rPr>
          <w:lang w:val="bs-Latn-BA"/>
        </w:rPr>
        <w:t>B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220 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13</w:t>
      </w:r>
      <w:r w:rsidR="00461DF2" w:rsidRPr="00ED70D3">
        <w:rPr>
          <w:lang w:val="bs-Latn-BA"/>
        </w:rPr>
        <w:t>. 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258.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14.</w:t>
      </w:r>
      <w:r w:rsidR="00461DF2" w:rsidRPr="00ED70D3">
        <w:rPr>
          <w:lang w:val="bs-Latn-BA"/>
        </w:rPr>
        <w:t xml:space="preserve"> 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15.</w:t>
      </w:r>
      <w:r w:rsidR="00461DF2" w:rsidRPr="00ED70D3">
        <w:rPr>
          <w:lang w:val="bs-Latn-BA"/>
        </w:rPr>
        <w:t xml:space="preserve"> 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27.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16.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P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17.</w:t>
      </w:r>
      <w:r w:rsidR="00461DF2" w:rsidRPr="00ED70D3">
        <w:rPr>
          <w:lang w:val="bs-Latn-BA"/>
        </w:rPr>
        <w:t xml:space="preserve"> B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18</w:t>
      </w:r>
      <w:r w:rsidR="00461DF2" w:rsidRPr="00ED70D3">
        <w:rPr>
          <w:lang w:val="bs-Latn-BA"/>
        </w:rPr>
        <w:t>. J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br.220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19.</w:t>
      </w:r>
      <w:r w:rsidR="00461DF2" w:rsidRPr="00ED70D3">
        <w:rPr>
          <w:lang w:val="bs-Latn-BA"/>
        </w:rPr>
        <w:t xml:space="preserve">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222.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20</w:t>
      </w:r>
      <w:r w:rsidR="00461DF2" w:rsidRPr="00ED70D3">
        <w:rPr>
          <w:lang w:val="bs-Latn-BA"/>
        </w:rPr>
        <w:t>.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222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21</w:t>
      </w:r>
      <w:r w:rsidR="00461DF2" w:rsidRPr="00ED70D3">
        <w:rPr>
          <w:lang w:val="bs-Latn-BA"/>
        </w:rPr>
        <w:t>.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228.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22.</w:t>
      </w:r>
      <w:r w:rsidR="00461DF2" w:rsidRPr="00ED70D3">
        <w:rPr>
          <w:lang w:val="bs-Latn-BA"/>
        </w:rPr>
        <w:t xml:space="preserve"> V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228.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 </w:t>
      </w:r>
      <w:r w:rsidR="00461DF2" w:rsidRPr="00ED70D3">
        <w:rPr>
          <w:b/>
          <w:lang w:val="bs-Latn-BA"/>
        </w:rPr>
        <w:t>23.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228.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 xml:space="preserve"> 24</w:t>
      </w:r>
      <w:r w:rsidR="00461DF2" w:rsidRPr="00ED70D3">
        <w:rPr>
          <w:lang w:val="bs-Latn-BA"/>
        </w:rPr>
        <w:t>. Ž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228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25.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 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228, </w:t>
      </w:r>
      <w:r w:rsidR="00461DF2" w:rsidRPr="00ED70D3">
        <w:rPr>
          <w:b/>
          <w:lang w:val="bs-Latn-BA"/>
        </w:rPr>
        <w:t>26</w:t>
      </w:r>
      <w:r w:rsidR="00461DF2" w:rsidRPr="00ED70D3">
        <w:rPr>
          <w:lang w:val="bs-Latn-BA"/>
        </w:rPr>
        <w:t>.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228.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 xml:space="preserve">27. 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228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</w:t>
      </w:r>
      <w:r w:rsidR="00461DF2" w:rsidRPr="00ED70D3">
        <w:rPr>
          <w:b/>
          <w:lang w:val="bs-Latn-BA"/>
        </w:rPr>
        <w:t>28.</w:t>
      </w:r>
      <w:r w:rsidR="00461DF2" w:rsidRPr="00ED70D3">
        <w:rPr>
          <w:lang w:val="bs-Latn-BA"/>
        </w:rPr>
        <w:t xml:space="preserve"> 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Ć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224. M</w:t>
      </w:r>
      <w:r w:rsidR="006C3BF6">
        <w:rPr>
          <w:lang w:val="bs-Latn-BA"/>
        </w:rPr>
        <w:t>.</w:t>
      </w:r>
      <w:r w:rsidR="00461DF2">
        <w:rPr>
          <w:lang w:val="bs-Latn-BA"/>
        </w:rPr>
        <w:t xml:space="preserve"> i</w:t>
      </w:r>
      <w:r w:rsidR="00461DF2" w:rsidRPr="00ED70D3">
        <w:rPr>
          <w:lang w:val="bs-Latn-BA"/>
        </w:rPr>
        <w:t xml:space="preserve"> </w:t>
      </w:r>
      <w:r w:rsidR="00461DF2" w:rsidRPr="00ED70D3">
        <w:rPr>
          <w:b/>
          <w:lang w:val="bs-Latn-BA"/>
        </w:rPr>
        <w:t xml:space="preserve">29. </w:t>
      </w:r>
      <w:r w:rsidR="00461DF2" w:rsidRPr="00ED70D3">
        <w:rPr>
          <w:lang w:val="bs-Latn-BA"/>
        </w:rPr>
        <w:t>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Ul.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br.224.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 svi zastupani po N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O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odvjetni</w:t>
      </w:r>
      <w:r w:rsidR="00461DF2">
        <w:rPr>
          <w:lang w:val="bs-Latn-BA"/>
        </w:rPr>
        <w:t>k</w:t>
      </w:r>
      <w:r w:rsidR="00461DF2" w:rsidRPr="00ED70D3">
        <w:rPr>
          <w:lang w:val="bs-Latn-BA"/>
        </w:rPr>
        <w:t xml:space="preserve"> iz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 protiv tuženih</w:t>
      </w:r>
      <w:r w:rsidR="00461DF2">
        <w:rPr>
          <w:lang w:val="bs-Latn-BA"/>
        </w:rPr>
        <w:t>:</w:t>
      </w:r>
      <w:r w:rsidR="00461DF2" w:rsidRPr="00ED70D3">
        <w:rPr>
          <w:lang w:val="bs-Latn-BA"/>
        </w:rPr>
        <w:t xml:space="preserve"> </w:t>
      </w:r>
      <w:r w:rsidR="00461DF2" w:rsidRPr="00ED70D3">
        <w:rPr>
          <w:b/>
          <w:lang w:val="bs-Latn-BA"/>
        </w:rPr>
        <w:t xml:space="preserve">1. 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 xml:space="preserve">.o. </w:t>
      </w:r>
      <w:r w:rsidR="00461DF2" w:rsidRPr="00ED70D3">
        <w:rPr>
          <w:lang w:val="bs-Latn-BA"/>
        </w:rPr>
        <w:t>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</w:t>
      </w:r>
      <w:r w:rsidR="00461DF2">
        <w:rPr>
          <w:lang w:val="bs-Latn-BA"/>
        </w:rPr>
        <w:t xml:space="preserve">; </w:t>
      </w:r>
      <w:r w:rsidR="00461DF2" w:rsidRPr="00ED70D3">
        <w:rPr>
          <w:lang w:val="bs-Latn-BA"/>
        </w:rPr>
        <w:t xml:space="preserve"> </w:t>
      </w:r>
      <w:r w:rsidR="00461DF2" w:rsidRPr="00ED70D3">
        <w:rPr>
          <w:b/>
          <w:lang w:val="bs-Latn-BA"/>
        </w:rPr>
        <w:t>2</w:t>
      </w:r>
      <w:r w:rsidR="00461DF2" w:rsidRPr="00ED70D3">
        <w:rPr>
          <w:lang w:val="bs-Latn-BA"/>
        </w:rPr>
        <w:t>.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bb.  zastupan po punomoćniku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N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advokatu iz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  </w:t>
      </w:r>
      <w:r w:rsidR="00461DF2" w:rsidRPr="00ED70D3">
        <w:rPr>
          <w:b/>
          <w:lang w:val="bs-Latn-BA"/>
        </w:rPr>
        <w:t>3</w:t>
      </w:r>
      <w:r w:rsidR="00461DF2" w:rsidRPr="00ED70D3">
        <w:rPr>
          <w:lang w:val="bs-Latn-BA"/>
        </w:rPr>
        <w:t>. E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M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, bb. </w:t>
      </w:r>
      <w:r w:rsidR="00461DF2" w:rsidRPr="00ED70D3">
        <w:rPr>
          <w:b/>
          <w:lang w:val="bs-Latn-BA"/>
        </w:rPr>
        <w:t xml:space="preserve">4. </w:t>
      </w:r>
      <w:r w:rsidR="006C3BF6">
        <w:rPr>
          <w:lang w:val="bs-Latn-BA"/>
        </w:rPr>
        <w:t>F MO d.o.o. M.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</w:t>
      </w:r>
      <w:r w:rsidR="00461DF2" w:rsidRPr="00ED70D3">
        <w:rPr>
          <w:b/>
          <w:lang w:val="bs-Latn-BA"/>
        </w:rPr>
        <w:t>5</w:t>
      </w:r>
      <w:r w:rsidR="00461DF2" w:rsidRPr="00ED70D3">
        <w:rPr>
          <w:lang w:val="bs-Latn-BA"/>
        </w:rPr>
        <w:t>.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d.o.o.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 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</w:t>
      </w:r>
      <w:r w:rsidR="00461DF2" w:rsidRPr="00ED70D3">
        <w:rPr>
          <w:b/>
          <w:lang w:val="bs-Latn-BA"/>
        </w:rPr>
        <w:t xml:space="preserve">6. </w:t>
      </w:r>
      <w:r w:rsidR="00461DF2" w:rsidRPr="00ED70D3">
        <w:rPr>
          <w:lang w:val="bs-Latn-BA"/>
        </w:rPr>
        <w:t>P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d.o.o.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</w:t>
      </w:r>
      <w:r w:rsidR="00461DF2" w:rsidRPr="00ED70D3">
        <w:rPr>
          <w:b/>
          <w:lang w:val="bs-Latn-BA"/>
        </w:rPr>
        <w:t>7.</w:t>
      </w:r>
      <w:r w:rsidR="00461DF2" w:rsidRPr="00ED70D3">
        <w:rPr>
          <w:lang w:val="bs-Latn-BA"/>
        </w:rPr>
        <w:t xml:space="preserve">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Z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 zastupano po punomoćniku P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D</w:t>
      </w:r>
      <w:r w:rsidR="00461DF2">
        <w:rPr>
          <w:lang w:val="bs-Latn-BA"/>
        </w:rPr>
        <w:t>. advokatu iz ZAK D.</w:t>
      </w:r>
      <w:r w:rsidR="00461DF2" w:rsidRPr="00ED70D3">
        <w:rPr>
          <w:lang w:val="bs-Latn-BA"/>
        </w:rPr>
        <w:t>Š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Ć</w:t>
      </w:r>
      <w:r w:rsidR="00461DF2">
        <w:rPr>
          <w:lang w:val="bs-Latn-BA"/>
        </w:rPr>
        <w:t xml:space="preserve">. </w:t>
      </w:r>
      <w:r w:rsidR="00461DF2" w:rsidRPr="00ED70D3">
        <w:rPr>
          <w:lang w:val="bs-Latn-BA"/>
        </w:rPr>
        <w:t>i D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P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</w:t>
      </w:r>
      <w:r w:rsidR="00461DF2" w:rsidRPr="00ED70D3">
        <w:rPr>
          <w:b/>
          <w:lang w:val="bs-Latn-BA"/>
        </w:rPr>
        <w:t>8</w:t>
      </w:r>
      <w:r w:rsidR="00461DF2" w:rsidRPr="00ED70D3">
        <w:rPr>
          <w:lang w:val="bs-Latn-BA"/>
        </w:rPr>
        <w:t>.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K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</w:t>
      </w:r>
      <w:r w:rsidR="00461DF2" w:rsidRPr="00ED70D3">
        <w:rPr>
          <w:b/>
          <w:lang w:val="bs-Latn-BA"/>
        </w:rPr>
        <w:t xml:space="preserve"> 9</w:t>
      </w:r>
      <w:r w:rsidR="00461DF2" w:rsidRPr="00ED70D3">
        <w:rPr>
          <w:lang w:val="bs-Latn-BA"/>
        </w:rPr>
        <w:t>.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Z</w:t>
      </w:r>
      <w:r w:rsidR="00461DF2">
        <w:rPr>
          <w:lang w:val="bs-Latn-BA"/>
        </w:rPr>
        <w:t>.</w:t>
      </w:r>
      <w:r w:rsidR="006C3BF6">
        <w:rPr>
          <w:lang w:val="bs-Latn-BA"/>
        </w:rPr>
        <w:t xml:space="preserve">  d.d M.</w:t>
      </w:r>
      <w:r w:rsidR="00461DF2" w:rsidRPr="00ED70D3">
        <w:rPr>
          <w:lang w:val="bs-Latn-BA"/>
        </w:rPr>
        <w:t>, K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T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br. 91.  </w:t>
      </w:r>
      <w:r w:rsidR="00461DF2" w:rsidRPr="00ED70D3">
        <w:rPr>
          <w:b/>
          <w:lang w:val="bs-Latn-BA"/>
        </w:rPr>
        <w:t xml:space="preserve">10. 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H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 xml:space="preserve">, R bb. </w:t>
      </w:r>
      <w:r w:rsidR="00461DF2" w:rsidRPr="00ED70D3">
        <w:rPr>
          <w:b/>
          <w:lang w:val="bs-Latn-BA"/>
        </w:rPr>
        <w:t>11</w:t>
      </w:r>
      <w:r w:rsidR="00461DF2" w:rsidRPr="00ED70D3">
        <w:rPr>
          <w:lang w:val="bs-Latn-BA"/>
        </w:rPr>
        <w:t>. 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</w:t>
      </w:r>
      <w:r w:rsidR="00461DF2">
        <w:rPr>
          <w:lang w:val="bs-Latn-BA"/>
        </w:rPr>
        <w:t xml:space="preserve">. </w:t>
      </w:r>
      <w:r w:rsidR="00461DF2" w:rsidRPr="00ED70D3">
        <w:rPr>
          <w:lang w:val="bs-Latn-BA"/>
        </w:rPr>
        <w:t xml:space="preserve"> d.d. M</w:t>
      </w:r>
      <w:r w:rsidR="006C3BF6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</w:t>
      </w:r>
      <w:r w:rsidR="00461DF2">
        <w:rPr>
          <w:lang w:val="bs-Latn-BA"/>
        </w:rPr>
        <w:t xml:space="preserve"> radi </w:t>
      </w:r>
      <w:r w:rsidR="00044E14" w:rsidRPr="003B2635">
        <w:rPr>
          <w:lang w:val="bs-Latn-BA"/>
        </w:rPr>
        <w:t>činidbe i predaje u posjed, v.sp. 30.000,00 KM</w:t>
      </w:r>
      <w:r w:rsidRPr="003B2635">
        <w:rPr>
          <w:lang w:val="bs-Latn-BA"/>
        </w:rPr>
        <w:t xml:space="preserve">, odlučujući o </w:t>
      </w:r>
      <w:r w:rsidR="00044E14" w:rsidRPr="003B2635">
        <w:rPr>
          <w:lang w:val="bs-Latn-BA"/>
        </w:rPr>
        <w:t xml:space="preserve">reviziji </w:t>
      </w:r>
      <w:r w:rsidR="00677130" w:rsidRPr="003B2635">
        <w:rPr>
          <w:lang w:val="bs-Latn-BA"/>
        </w:rPr>
        <w:t xml:space="preserve">7 – tuženog, </w:t>
      </w:r>
      <w:r w:rsidRPr="003B2635">
        <w:rPr>
          <w:lang w:val="bs-Latn-BA"/>
        </w:rPr>
        <w:t xml:space="preserve">protiv presude Kantonalnog suda u </w:t>
      </w:r>
      <w:r w:rsidR="00044E14" w:rsidRPr="003B2635">
        <w:rPr>
          <w:lang w:val="bs-Latn-BA"/>
        </w:rPr>
        <w:t>Mostaru</w:t>
      </w:r>
      <w:r w:rsidR="00BD5C9F" w:rsidRPr="003B2635">
        <w:rPr>
          <w:lang w:val="bs-Latn-BA"/>
        </w:rPr>
        <w:t xml:space="preserve"> </w:t>
      </w:r>
      <w:r w:rsidRPr="003B2635">
        <w:rPr>
          <w:lang w:val="bs-Latn-BA"/>
        </w:rPr>
        <w:t xml:space="preserve">broj: </w:t>
      </w:r>
      <w:r w:rsidR="00044E14" w:rsidRPr="003B2635">
        <w:t>58 0 P 131201 18 Gž</w:t>
      </w:r>
      <w:r w:rsidR="00E5333F" w:rsidRPr="003B2635">
        <w:t xml:space="preserve"> </w:t>
      </w:r>
      <w:r w:rsidRPr="003B2635">
        <w:rPr>
          <w:lang w:val="bs-Latn-BA"/>
        </w:rPr>
        <w:t xml:space="preserve">od </w:t>
      </w:r>
      <w:r w:rsidR="00044E14" w:rsidRPr="003B2635">
        <w:rPr>
          <w:lang w:val="bs-Latn-BA"/>
        </w:rPr>
        <w:t>16.09.2020</w:t>
      </w:r>
      <w:r w:rsidRPr="003B2635">
        <w:rPr>
          <w:lang w:val="bs-Latn-BA"/>
        </w:rPr>
        <w:t xml:space="preserve">. godine, u sjednici vijeća održanoj </w:t>
      </w:r>
      <w:r w:rsidR="00044E14" w:rsidRPr="003B2635">
        <w:rPr>
          <w:lang w:val="bs-Latn-BA"/>
        </w:rPr>
        <w:t>22.01.2021</w:t>
      </w:r>
      <w:r w:rsidRPr="003B2635">
        <w:rPr>
          <w:lang w:val="bs-Latn-BA"/>
        </w:rPr>
        <w:t>. godine, donio je:</w:t>
      </w:r>
    </w:p>
    <w:p w:rsidR="004978AA" w:rsidRPr="003B2635" w:rsidRDefault="004978AA" w:rsidP="004978AA">
      <w:pPr>
        <w:ind w:firstLine="720"/>
        <w:jc w:val="both"/>
        <w:rPr>
          <w:lang w:val="bs-Latn-BA"/>
        </w:rPr>
      </w:pPr>
    </w:p>
    <w:p w:rsidR="004978AA" w:rsidRPr="003B2635" w:rsidRDefault="004978AA" w:rsidP="004978AA">
      <w:pPr>
        <w:ind w:firstLine="720"/>
        <w:jc w:val="both"/>
        <w:rPr>
          <w:lang w:val="bs-Latn-BA"/>
        </w:rPr>
      </w:pPr>
    </w:p>
    <w:p w:rsidR="004978AA" w:rsidRPr="003B2635" w:rsidRDefault="004978AA" w:rsidP="004978AA">
      <w:pPr>
        <w:jc w:val="center"/>
        <w:rPr>
          <w:lang w:val="bs-Latn-BA"/>
        </w:rPr>
      </w:pPr>
      <w:r w:rsidRPr="003B2635">
        <w:rPr>
          <w:lang w:val="bs-Latn-BA"/>
        </w:rPr>
        <w:t>R J E Š E N J E</w:t>
      </w:r>
    </w:p>
    <w:p w:rsidR="004978AA" w:rsidRPr="003B2635" w:rsidRDefault="004978AA" w:rsidP="004978AA">
      <w:pPr>
        <w:jc w:val="center"/>
        <w:rPr>
          <w:lang w:val="bs-Latn-BA"/>
        </w:rPr>
      </w:pPr>
    </w:p>
    <w:p w:rsidR="004978AA" w:rsidRPr="003B2635" w:rsidRDefault="004978AA" w:rsidP="004978AA">
      <w:pPr>
        <w:jc w:val="center"/>
        <w:rPr>
          <w:lang w:val="bs-Latn-BA"/>
        </w:rPr>
      </w:pPr>
      <w:r w:rsidRPr="003B2635">
        <w:rPr>
          <w:lang w:val="bs-Latn-BA"/>
        </w:rPr>
        <w:t>Revizij</w:t>
      </w:r>
      <w:r w:rsidR="00D25398" w:rsidRPr="003B2635">
        <w:rPr>
          <w:lang w:val="bs-Latn-BA"/>
        </w:rPr>
        <w:t>a</w:t>
      </w:r>
      <w:r w:rsidRPr="003B2635">
        <w:rPr>
          <w:lang w:val="bs-Latn-BA"/>
        </w:rPr>
        <w:t xml:space="preserve"> se odbacuj</w:t>
      </w:r>
      <w:r w:rsidR="00D25398" w:rsidRPr="003B2635">
        <w:rPr>
          <w:lang w:val="bs-Latn-BA"/>
        </w:rPr>
        <w:t>e</w:t>
      </w:r>
      <w:r w:rsidRPr="003B2635">
        <w:rPr>
          <w:lang w:val="bs-Latn-BA"/>
        </w:rPr>
        <w:t>.</w:t>
      </w:r>
    </w:p>
    <w:p w:rsidR="004978AA" w:rsidRPr="003B2635" w:rsidRDefault="004978AA" w:rsidP="004978AA">
      <w:pPr>
        <w:ind w:right="70"/>
        <w:jc w:val="both"/>
        <w:rPr>
          <w:lang w:val="bs-Latn-BA"/>
        </w:rPr>
      </w:pPr>
    </w:p>
    <w:p w:rsidR="004978AA" w:rsidRPr="003B2635" w:rsidRDefault="004978AA" w:rsidP="004978AA">
      <w:pPr>
        <w:jc w:val="center"/>
        <w:rPr>
          <w:lang w:val="bs-Latn-BA"/>
        </w:rPr>
      </w:pPr>
      <w:r w:rsidRPr="003B2635">
        <w:rPr>
          <w:lang w:val="bs-Latn-BA"/>
        </w:rPr>
        <w:t>O b r a z l o ž e n j e</w:t>
      </w:r>
    </w:p>
    <w:p w:rsidR="004978AA" w:rsidRPr="003B2635" w:rsidRDefault="004978AA" w:rsidP="004978AA">
      <w:pPr>
        <w:jc w:val="both"/>
        <w:rPr>
          <w:lang w:val="bs-Latn-BA"/>
        </w:rPr>
      </w:pPr>
    </w:p>
    <w:p w:rsidR="003952C6" w:rsidRPr="003B2635" w:rsidRDefault="004978AA" w:rsidP="00C41A35">
      <w:pPr>
        <w:jc w:val="both"/>
        <w:rPr>
          <w:lang w:val="bs-Latn-BA"/>
        </w:rPr>
      </w:pPr>
      <w:r w:rsidRPr="003B2635">
        <w:rPr>
          <w:lang w:val="bs-Latn-BA"/>
        </w:rPr>
        <w:tab/>
        <w:t>Prvostepenom presudom</w:t>
      </w:r>
      <w:r w:rsidR="00327AA0" w:rsidRPr="003B2635">
        <w:rPr>
          <w:lang w:val="bs-Latn-BA"/>
        </w:rPr>
        <w:t xml:space="preserve"> </w:t>
      </w:r>
      <w:r w:rsidR="00C41A35" w:rsidRPr="003B2635">
        <w:rPr>
          <w:lang w:val="bs-Latn-BA"/>
        </w:rPr>
        <w:t xml:space="preserve">i presudom zbog propuštanja </w:t>
      </w:r>
      <w:r w:rsidRPr="003B2635">
        <w:rPr>
          <w:lang w:val="bs-Latn-BA"/>
        </w:rPr>
        <w:t xml:space="preserve">Općinskog suda u </w:t>
      </w:r>
      <w:r w:rsidR="00C41A35" w:rsidRPr="003B2635">
        <w:rPr>
          <w:lang w:val="hr-BA"/>
        </w:rPr>
        <w:t>Mostaru</w:t>
      </w:r>
      <w:r w:rsidRPr="003B2635">
        <w:rPr>
          <w:lang w:val="hr-BA"/>
        </w:rPr>
        <w:t xml:space="preserve"> broj: </w:t>
      </w:r>
      <w:r w:rsidR="00C744E6" w:rsidRPr="003B2635">
        <w:rPr>
          <w:lang w:val="hr-BA"/>
        </w:rPr>
        <w:t xml:space="preserve">58 0 P </w:t>
      </w:r>
      <w:r w:rsidR="00C41A35" w:rsidRPr="003B2635">
        <w:rPr>
          <w:lang w:val="hr-BA"/>
        </w:rPr>
        <w:t xml:space="preserve">131201 13 P </w:t>
      </w:r>
      <w:r w:rsidRPr="003B2635">
        <w:rPr>
          <w:lang w:val="hr-BA"/>
        </w:rPr>
        <w:t xml:space="preserve">od </w:t>
      </w:r>
      <w:r w:rsidR="00C41A35" w:rsidRPr="003B2635">
        <w:rPr>
          <w:lang w:val="hr-BA"/>
        </w:rPr>
        <w:t>04.05.2018</w:t>
      </w:r>
      <w:r w:rsidRPr="003B2635">
        <w:rPr>
          <w:lang w:val="hr-BA"/>
        </w:rPr>
        <w:t xml:space="preserve">. </w:t>
      </w:r>
      <w:r w:rsidRPr="003B2635">
        <w:rPr>
          <w:lang w:val="bs-Latn-BA"/>
        </w:rPr>
        <w:t>godine</w:t>
      </w:r>
      <w:r w:rsidR="00022502" w:rsidRPr="003B2635">
        <w:rPr>
          <w:lang w:val="bs-Latn-BA"/>
        </w:rPr>
        <w:t xml:space="preserve">, </w:t>
      </w:r>
      <w:r w:rsidR="00C41A35" w:rsidRPr="003B2635">
        <w:rPr>
          <w:lang w:val="bs-Latn-BA"/>
        </w:rPr>
        <w:t>usvojen je tužbeni zahtjev tužitelja</w:t>
      </w:r>
      <w:r w:rsidR="006900A1" w:rsidRPr="003B2635">
        <w:rPr>
          <w:lang w:val="bs-Latn-BA"/>
        </w:rPr>
        <w:t xml:space="preserve"> kojim s</w:t>
      </w:r>
      <w:r w:rsidR="00922F2F" w:rsidRPr="003B2635">
        <w:rPr>
          <w:lang w:val="bs-Latn-BA"/>
        </w:rPr>
        <w:t xml:space="preserve">u tražili: </w:t>
      </w:r>
      <w:r w:rsidR="006900A1" w:rsidRPr="003B2635">
        <w:rPr>
          <w:lang w:val="bs-Latn-BA"/>
        </w:rPr>
        <w:t>da se obavežu tuženi</w:t>
      </w:r>
      <w:r w:rsidR="00461DF2" w:rsidRPr="00E17CA4">
        <w:rPr>
          <w:lang w:val="bs-Latn-BA"/>
        </w:rPr>
        <w:t xml:space="preserve"> „S</w:t>
      </w:r>
      <w:r w:rsidR="00461DF2">
        <w:rPr>
          <w:lang w:val="bs-Latn-BA"/>
        </w:rPr>
        <w:t>.O.</w:t>
      </w:r>
      <w:r w:rsidR="00461DF2" w:rsidRPr="00E17CA4">
        <w:rPr>
          <w:lang w:val="bs-Latn-BA"/>
        </w:rPr>
        <w:t xml:space="preserve"> “ d.d. M</w:t>
      </w:r>
      <w:r w:rsidR="007A5D00">
        <w:rPr>
          <w:lang w:val="bs-Latn-BA"/>
        </w:rPr>
        <w:t>.</w:t>
      </w:r>
      <w:r w:rsidR="00461DF2" w:rsidRPr="00E17CA4">
        <w:rPr>
          <w:lang w:val="bs-Latn-BA"/>
        </w:rPr>
        <w:t>; „S</w:t>
      </w:r>
      <w:r w:rsidR="00461DF2">
        <w:rPr>
          <w:lang w:val="bs-Latn-BA"/>
        </w:rPr>
        <w:t>.R.“</w:t>
      </w:r>
      <w:r w:rsidR="00461DF2" w:rsidRPr="00ED70D3">
        <w:rPr>
          <w:lang w:val="bs-Latn-BA"/>
        </w:rPr>
        <w:t xml:space="preserve"> d.d.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</w:t>
      </w:r>
      <w:r w:rsidR="00461DF2">
        <w:rPr>
          <w:lang w:val="bs-Latn-BA"/>
        </w:rPr>
        <w:t xml:space="preserve"> </w:t>
      </w:r>
      <w:r w:rsidR="00461DF2" w:rsidRPr="00ED70D3">
        <w:rPr>
          <w:lang w:val="bs-Latn-BA"/>
        </w:rPr>
        <w:t xml:space="preserve">R bb; 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E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M</w:t>
      </w:r>
      <w:r w:rsidR="00461DF2">
        <w:rPr>
          <w:lang w:val="bs-Latn-BA"/>
        </w:rPr>
        <w:t>.“</w:t>
      </w:r>
      <w:r w:rsidR="00461DF2" w:rsidRPr="00ED70D3">
        <w:rPr>
          <w:lang w:val="bs-Latn-BA"/>
        </w:rPr>
        <w:t xml:space="preserve"> d.d.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bb; 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F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MO</w:t>
      </w:r>
      <w:r w:rsidR="00461DF2">
        <w:rPr>
          <w:lang w:val="bs-Latn-BA"/>
        </w:rPr>
        <w:t>“</w:t>
      </w:r>
      <w:r w:rsidR="00461DF2" w:rsidRPr="00ED70D3">
        <w:rPr>
          <w:lang w:val="bs-Latn-BA"/>
        </w:rPr>
        <w:t xml:space="preserve"> d.o.o.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 R b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b;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B</w:t>
      </w:r>
      <w:r w:rsidR="00461DF2">
        <w:rPr>
          <w:lang w:val="bs-Latn-BA"/>
        </w:rPr>
        <w:t>.“</w:t>
      </w:r>
      <w:r w:rsidR="007A5D00">
        <w:rPr>
          <w:lang w:val="bs-Latn-BA"/>
        </w:rPr>
        <w:t xml:space="preserve"> d.o.o. M.</w:t>
      </w:r>
      <w:r w:rsidR="00461DF2" w:rsidRPr="00ED70D3">
        <w:rPr>
          <w:lang w:val="bs-Latn-BA"/>
        </w:rPr>
        <w:t xml:space="preserve">,  R bb; 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P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.“</w:t>
      </w:r>
      <w:r w:rsidR="00461DF2" w:rsidRPr="00ED70D3">
        <w:rPr>
          <w:lang w:val="bs-Latn-BA"/>
        </w:rPr>
        <w:t xml:space="preserve"> d.o.o.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bb; 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 Z</w:t>
      </w:r>
      <w:r w:rsidR="00461DF2">
        <w:rPr>
          <w:lang w:val="bs-Latn-BA"/>
        </w:rPr>
        <w:t>.“</w:t>
      </w:r>
      <w:r w:rsidR="00461DF2" w:rsidRPr="00ED70D3">
        <w:rPr>
          <w:lang w:val="bs-Latn-BA"/>
        </w:rPr>
        <w:t xml:space="preserve"> d.d.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 xml:space="preserve">. </w:t>
      </w:r>
      <w:r w:rsidR="00461DF2" w:rsidRPr="00ED70D3">
        <w:rPr>
          <w:lang w:val="bs-Latn-BA"/>
        </w:rPr>
        <w:t xml:space="preserve">bb; 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K</w:t>
      </w:r>
      <w:r w:rsidR="00461DF2">
        <w:rPr>
          <w:lang w:val="bs-Latn-BA"/>
        </w:rPr>
        <w:t>.“</w:t>
      </w:r>
      <w:r w:rsidR="00461DF2" w:rsidRPr="00ED70D3">
        <w:rPr>
          <w:lang w:val="bs-Latn-BA"/>
        </w:rPr>
        <w:t xml:space="preserve"> d.d.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 R</w:t>
      </w:r>
      <w:r w:rsidR="00461DF2">
        <w:rPr>
          <w:lang w:val="bs-Latn-BA"/>
        </w:rPr>
        <w:t xml:space="preserve">. </w:t>
      </w:r>
      <w:r w:rsidR="00461DF2" w:rsidRPr="00ED70D3">
        <w:rPr>
          <w:lang w:val="bs-Latn-BA"/>
        </w:rPr>
        <w:t xml:space="preserve">bb;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.Z.“</w:t>
      </w:r>
      <w:r w:rsidR="007A5D00">
        <w:rPr>
          <w:lang w:val="bs-Latn-BA"/>
        </w:rPr>
        <w:t>  d.d. M.</w:t>
      </w:r>
      <w:r w:rsidR="00461DF2" w:rsidRPr="00ED70D3">
        <w:rPr>
          <w:lang w:val="bs-Latn-BA"/>
        </w:rPr>
        <w:t xml:space="preserve">  R bb; 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H</w:t>
      </w:r>
      <w:r w:rsidR="00461DF2">
        <w:rPr>
          <w:lang w:val="bs-Latn-BA"/>
        </w:rPr>
        <w:t>.“</w:t>
      </w:r>
      <w:r w:rsidR="00461DF2" w:rsidRPr="00ED70D3">
        <w:rPr>
          <w:lang w:val="bs-Latn-BA"/>
        </w:rPr>
        <w:t xml:space="preserve"> d.d.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 xml:space="preserve"> R</w:t>
      </w:r>
      <w:r w:rsidR="00461DF2">
        <w:rPr>
          <w:lang w:val="bs-Latn-BA"/>
        </w:rPr>
        <w:t xml:space="preserve"> </w:t>
      </w:r>
      <w:r w:rsidR="00461DF2" w:rsidRPr="00ED70D3">
        <w:rPr>
          <w:lang w:val="bs-Latn-BA"/>
        </w:rPr>
        <w:t xml:space="preserve"> bb.  i   </w:t>
      </w:r>
      <w:r w:rsidR="00461DF2">
        <w:rPr>
          <w:lang w:val="bs-Latn-BA"/>
        </w:rPr>
        <w:t>„</w:t>
      </w:r>
      <w:r w:rsidR="00461DF2" w:rsidRPr="00ED70D3">
        <w:rPr>
          <w:lang w:val="bs-Latn-BA"/>
        </w:rPr>
        <w:t>S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</w:t>
      </w:r>
      <w:r w:rsidR="00461DF2">
        <w:rPr>
          <w:lang w:val="bs-Latn-BA"/>
        </w:rPr>
        <w:t>.“</w:t>
      </w:r>
      <w:r w:rsidR="00461DF2" w:rsidRPr="00ED70D3">
        <w:rPr>
          <w:lang w:val="bs-Latn-BA"/>
        </w:rPr>
        <w:t xml:space="preserve"> d.d. M</w:t>
      </w:r>
      <w:r w:rsidR="007A5D00">
        <w:rPr>
          <w:lang w:val="bs-Latn-BA"/>
        </w:rPr>
        <w:t>.</w:t>
      </w:r>
      <w:r w:rsidR="00461DF2" w:rsidRPr="00ED70D3">
        <w:rPr>
          <w:lang w:val="bs-Latn-BA"/>
        </w:rPr>
        <w:t>,  R bb</w:t>
      </w:r>
      <w:r w:rsidR="00461DF2">
        <w:rPr>
          <w:lang w:val="bs-Latn-BA"/>
        </w:rPr>
        <w:t xml:space="preserve">, da </w:t>
      </w:r>
      <w:r w:rsidR="00461DF2" w:rsidRPr="00ED70D3">
        <w:rPr>
          <w:lang w:val="bs-Latn-BA"/>
        </w:rPr>
        <w:t>uklon</w:t>
      </w:r>
      <w:r w:rsidR="00461DF2">
        <w:rPr>
          <w:lang w:val="bs-Latn-BA"/>
        </w:rPr>
        <w:t>e</w:t>
      </w:r>
      <w:r w:rsidR="00461DF2" w:rsidRPr="00ED70D3">
        <w:rPr>
          <w:lang w:val="bs-Latn-BA"/>
        </w:rPr>
        <w:t xml:space="preserve"> prep</w:t>
      </w:r>
      <w:bookmarkStart w:id="0" w:name="_GoBack"/>
      <w:bookmarkEnd w:id="0"/>
      <w:r w:rsidR="00461DF2" w:rsidRPr="00ED70D3">
        <w:rPr>
          <w:lang w:val="bs-Latn-BA"/>
        </w:rPr>
        <w:t>reke i to: željezno-metalna klizna vrata i žičanu ogradu sa željeznim stubovima</w:t>
      </w:r>
      <w:r w:rsidR="00461DF2">
        <w:rPr>
          <w:lang w:val="bs-Latn-BA"/>
        </w:rPr>
        <w:t>...</w:t>
      </w:r>
      <w:r w:rsidR="00461DF2" w:rsidRPr="00ED70D3">
        <w:rPr>
          <w:lang w:val="bs-Latn-BA"/>
        </w:rPr>
        <w:t xml:space="preserve"> 80x80x80 cm postavljene na javnom putu Mostar</w:t>
      </w:r>
      <w:r w:rsidR="00461DF2">
        <w:rPr>
          <w:lang w:val="bs-Latn-BA"/>
        </w:rPr>
        <w:t xml:space="preserve">- </w:t>
      </w:r>
      <w:r w:rsidR="00461DF2" w:rsidRPr="00ED70D3">
        <w:rPr>
          <w:lang w:val="bs-Latn-BA"/>
        </w:rPr>
        <w:t>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bb.  označenom kao k.č. br. </w:t>
      </w:r>
      <w:r w:rsidR="00461DF2">
        <w:rPr>
          <w:lang w:val="bs-Latn-BA"/>
        </w:rPr>
        <w:t xml:space="preserve"> -</w:t>
      </w:r>
      <w:r w:rsidR="00461DF2" w:rsidRPr="00ED70D3">
        <w:rPr>
          <w:lang w:val="bs-Latn-BA"/>
        </w:rPr>
        <w:t xml:space="preserve">1 put u površini od 80 m2 i k.č. br. </w:t>
      </w:r>
      <w:r w:rsidR="00461DF2">
        <w:rPr>
          <w:lang w:val="bs-Latn-BA"/>
        </w:rPr>
        <w:t>-</w:t>
      </w:r>
      <w:r w:rsidR="00461DF2" w:rsidRPr="00ED70D3">
        <w:rPr>
          <w:lang w:val="bs-Latn-BA"/>
        </w:rPr>
        <w:t xml:space="preserve">75 put u površini </w:t>
      </w:r>
      <w:r w:rsidR="00461DF2">
        <w:rPr>
          <w:lang w:val="bs-Latn-BA"/>
        </w:rPr>
        <w:t>-</w:t>
      </w:r>
      <w:r w:rsidR="00461DF2" w:rsidRPr="00ED70D3">
        <w:rPr>
          <w:lang w:val="bs-Latn-BA"/>
        </w:rPr>
        <w:t>030 m2 , obe upisane  u el.zk.ul.</w:t>
      </w:r>
      <w:r w:rsidR="00461DF2">
        <w:rPr>
          <w:lang w:val="bs-Latn-BA"/>
        </w:rPr>
        <w:t xml:space="preserve"> </w:t>
      </w:r>
      <w:r w:rsidR="00461DF2" w:rsidRPr="00ED70D3">
        <w:rPr>
          <w:lang w:val="bs-Latn-BA"/>
        </w:rPr>
        <w:t>br.</w:t>
      </w:r>
      <w:r w:rsidR="00461DF2">
        <w:rPr>
          <w:lang w:val="bs-Latn-BA"/>
        </w:rPr>
        <w:t xml:space="preserve"> -</w:t>
      </w:r>
      <w:r w:rsidR="00461DF2" w:rsidRPr="00ED70D3">
        <w:rPr>
          <w:lang w:val="bs-Latn-BA"/>
        </w:rPr>
        <w:t>518 k.o. R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, javno dobro, a koje prepreke su postavljene na dijelu toga puta-mjestima označenim kao tačka „A“ i tačka „B“ na skici vještaka geometra, K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>B</w:t>
      </w:r>
      <w:r w:rsidR="00461DF2">
        <w:rPr>
          <w:lang w:val="bs-Latn-BA"/>
        </w:rPr>
        <w:t>.</w:t>
      </w:r>
      <w:r w:rsidR="00461DF2" w:rsidRPr="00ED70D3">
        <w:rPr>
          <w:lang w:val="bs-Latn-BA"/>
        </w:rPr>
        <w:t xml:space="preserve">  od </w:t>
      </w:r>
      <w:r w:rsidR="00461DF2">
        <w:rPr>
          <w:lang w:val="bs-Latn-BA"/>
        </w:rPr>
        <w:t xml:space="preserve"> </w:t>
      </w:r>
      <w:r w:rsidR="00461DF2" w:rsidRPr="00ED70D3">
        <w:rPr>
          <w:lang w:val="bs-Latn-BA"/>
        </w:rPr>
        <w:t>2017. godine, te napustiti zauzeti dio javnog puta i predati ga na slobodno korištenje</w:t>
      </w:r>
      <w:r w:rsidR="00461DF2">
        <w:rPr>
          <w:lang w:val="bs-Latn-BA"/>
        </w:rPr>
        <w:t xml:space="preserve">. </w:t>
      </w:r>
      <w:r w:rsidR="000E229D" w:rsidRPr="003B2635">
        <w:rPr>
          <w:lang w:val="bs-Latn-BA"/>
        </w:rPr>
        <w:t>Istom presudom tuženi su obavezani da</w:t>
      </w:r>
      <w:r w:rsidR="00CA6FD6" w:rsidRPr="003B2635">
        <w:rPr>
          <w:lang w:val="bs-Latn-BA"/>
        </w:rPr>
        <w:t xml:space="preserve"> </w:t>
      </w:r>
      <w:r w:rsidR="00C41A35" w:rsidRPr="003B2635">
        <w:rPr>
          <w:lang w:val="bs-Latn-BA"/>
        </w:rPr>
        <w:t xml:space="preserve">tužiteljima </w:t>
      </w:r>
      <w:r w:rsidR="000E229D" w:rsidRPr="003B2635">
        <w:rPr>
          <w:lang w:val="bs-Latn-BA"/>
        </w:rPr>
        <w:t xml:space="preserve">naknade </w:t>
      </w:r>
      <w:r w:rsidR="00C41A35" w:rsidRPr="003B2635">
        <w:rPr>
          <w:lang w:val="bs-Latn-BA"/>
        </w:rPr>
        <w:t>troškove parničnog postupka u iznosu od 11.4</w:t>
      </w:r>
      <w:r w:rsidR="006900A1" w:rsidRPr="003B2635">
        <w:rPr>
          <w:lang w:val="bs-Latn-BA"/>
        </w:rPr>
        <w:t>30,00 KM</w:t>
      </w:r>
      <w:r w:rsidR="00C41A35" w:rsidRPr="003B2635">
        <w:rPr>
          <w:lang w:val="bs-Latn-BA"/>
        </w:rPr>
        <w:t>.</w:t>
      </w:r>
    </w:p>
    <w:p w:rsidR="00C41A35" w:rsidRPr="003B2635" w:rsidRDefault="00C41A35" w:rsidP="00C41A35">
      <w:pPr>
        <w:jc w:val="both"/>
        <w:rPr>
          <w:lang w:val="bs-Latn-BA"/>
        </w:rPr>
      </w:pPr>
    </w:p>
    <w:p w:rsidR="004978AA" w:rsidRPr="003B2635" w:rsidRDefault="004B5251" w:rsidP="004978AA">
      <w:pPr>
        <w:jc w:val="both"/>
        <w:rPr>
          <w:lang w:val="bs-Latn-BA"/>
        </w:rPr>
      </w:pPr>
      <w:r w:rsidRPr="003B2635">
        <w:rPr>
          <w:lang w:val="bs-Latn-BA"/>
        </w:rPr>
        <w:tab/>
      </w:r>
      <w:r w:rsidR="004978AA" w:rsidRPr="003B2635">
        <w:rPr>
          <w:lang w:val="bs-Latn-BA"/>
        </w:rPr>
        <w:t xml:space="preserve">Drugostepenom presudom Kantonalnog suda u </w:t>
      </w:r>
      <w:r w:rsidR="00CA6FD6" w:rsidRPr="003B2635">
        <w:rPr>
          <w:lang w:val="bs-Latn-BA"/>
        </w:rPr>
        <w:t>Mostaru broj: 58 0 P 131201 18 Gž od 16.09.2020. godine</w:t>
      </w:r>
      <w:r w:rsidR="004978AA" w:rsidRPr="003B2635">
        <w:rPr>
          <w:lang w:val="bs-Latn-BA"/>
        </w:rPr>
        <w:t>, ž</w:t>
      </w:r>
      <w:r w:rsidRPr="003B2635">
        <w:rPr>
          <w:lang w:val="bs-Latn-BA"/>
        </w:rPr>
        <w:t xml:space="preserve">albe </w:t>
      </w:r>
      <w:r w:rsidR="00A07AFD" w:rsidRPr="003B2635">
        <w:rPr>
          <w:lang w:val="bs-Latn-BA"/>
        </w:rPr>
        <w:t>drugo</w:t>
      </w:r>
      <w:r w:rsidR="00314D28">
        <w:rPr>
          <w:lang w:val="bs-Latn-BA"/>
        </w:rPr>
        <w:t xml:space="preserve"> </w:t>
      </w:r>
      <w:r w:rsidR="00A07AFD" w:rsidRPr="003B2635">
        <w:rPr>
          <w:lang w:val="bs-Latn-BA"/>
        </w:rPr>
        <w:t>tuženog i sedmo</w:t>
      </w:r>
      <w:r w:rsidR="00C744E6" w:rsidRPr="003B2635">
        <w:rPr>
          <w:lang w:val="bs-Latn-BA"/>
        </w:rPr>
        <w:t xml:space="preserve"> </w:t>
      </w:r>
      <w:r w:rsidR="00A07AFD" w:rsidRPr="003B2635">
        <w:rPr>
          <w:lang w:val="bs-Latn-BA"/>
        </w:rPr>
        <w:t xml:space="preserve">tuženog </w:t>
      </w:r>
      <w:r w:rsidR="00A131EB" w:rsidRPr="003B2635">
        <w:rPr>
          <w:lang w:val="bs-Latn-BA"/>
        </w:rPr>
        <w:t>su odbijene</w:t>
      </w:r>
      <w:r w:rsidR="00F529F6" w:rsidRPr="003B2635">
        <w:rPr>
          <w:lang w:val="bs-Latn-BA"/>
        </w:rPr>
        <w:t xml:space="preserve"> kao neosnovane</w:t>
      </w:r>
      <w:r w:rsidR="004978AA" w:rsidRPr="003B2635">
        <w:rPr>
          <w:lang w:val="bs-Latn-BA"/>
        </w:rPr>
        <w:t xml:space="preserve"> i prvostepena presuda</w:t>
      </w:r>
      <w:r w:rsidR="003952C6" w:rsidRPr="003B2635">
        <w:rPr>
          <w:lang w:val="bs-Latn-BA"/>
        </w:rPr>
        <w:t xml:space="preserve"> </w:t>
      </w:r>
      <w:r w:rsidR="00E545CE" w:rsidRPr="003B2635">
        <w:rPr>
          <w:lang w:val="bs-Latn-BA"/>
        </w:rPr>
        <w:t xml:space="preserve">je </w:t>
      </w:r>
      <w:r w:rsidR="004978AA" w:rsidRPr="003B2635">
        <w:rPr>
          <w:lang w:val="bs-Latn-BA"/>
        </w:rPr>
        <w:t>potvrđena.</w:t>
      </w:r>
    </w:p>
    <w:p w:rsidR="00CF7993" w:rsidRPr="003B2635" w:rsidRDefault="00CF7993" w:rsidP="004978AA">
      <w:pPr>
        <w:jc w:val="both"/>
        <w:rPr>
          <w:lang w:val="bs-Latn-BA"/>
        </w:rPr>
      </w:pPr>
    </w:p>
    <w:p w:rsidR="00AB6121" w:rsidRPr="003B2635" w:rsidRDefault="00CF7993" w:rsidP="00E545CE">
      <w:pPr>
        <w:jc w:val="both"/>
        <w:rPr>
          <w:lang w:val="bs-Latn-BA"/>
        </w:rPr>
      </w:pPr>
      <w:r w:rsidRPr="003B2635">
        <w:rPr>
          <w:lang w:val="bs-Latn-BA"/>
        </w:rPr>
        <w:tab/>
      </w:r>
      <w:r w:rsidR="002B500B" w:rsidRPr="003B2635">
        <w:rPr>
          <w:lang w:val="bs-Latn-BA"/>
        </w:rPr>
        <w:t xml:space="preserve">Drugostepenu presudu blagovremeno izjavljenom revizijom </w:t>
      </w:r>
      <w:r w:rsidR="005D14C8" w:rsidRPr="003B2635">
        <w:rPr>
          <w:lang w:val="bs-Latn-BA"/>
        </w:rPr>
        <w:t>sedmo</w:t>
      </w:r>
      <w:r w:rsidR="00C744E6" w:rsidRPr="003B2635">
        <w:rPr>
          <w:lang w:val="bs-Latn-BA"/>
        </w:rPr>
        <w:t xml:space="preserve"> </w:t>
      </w:r>
      <w:r w:rsidR="005D14C8" w:rsidRPr="003B2635">
        <w:rPr>
          <w:lang w:val="bs-Latn-BA"/>
        </w:rPr>
        <w:t>tuženi</w:t>
      </w:r>
      <w:r w:rsidR="002B500B" w:rsidRPr="003B2635">
        <w:rPr>
          <w:lang w:val="bs-Latn-BA"/>
        </w:rPr>
        <w:t xml:space="preserve"> pobija zbog povrede odredaba parničnog postupka</w:t>
      </w:r>
      <w:r w:rsidR="00CA6FD6" w:rsidRPr="003B2635">
        <w:rPr>
          <w:lang w:val="bs-Latn-BA"/>
        </w:rPr>
        <w:t xml:space="preserve"> iz člana 209. Zakona o parničnom postupku koja je učinjena u postupku pred drugostepenim sudom</w:t>
      </w:r>
      <w:r w:rsidR="002B500B" w:rsidRPr="003B2635">
        <w:rPr>
          <w:lang w:val="bs-Latn-BA"/>
        </w:rPr>
        <w:t xml:space="preserve"> i pogrešne materijalnog prava, </w:t>
      </w:r>
      <w:r w:rsidR="00AB6121" w:rsidRPr="003B2635">
        <w:rPr>
          <w:lang w:val="bs-Latn-BA"/>
        </w:rPr>
        <w:t>s prijedlogom da se</w:t>
      </w:r>
      <w:r w:rsidR="002B500B" w:rsidRPr="003B2635">
        <w:rPr>
          <w:lang w:val="bs-Latn-BA"/>
        </w:rPr>
        <w:t xml:space="preserve"> revizija usvoji,</w:t>
      </w:r>
      <w:r w:rsidR="00F26B7F" w:rsidRPr="003B2635">
        <w:rPr>
          <w:lang w:val="bs-Latn-BA"/>
        </w:rPr>
        <w:t xml:space="preserve"> drugostepena presuda preinači na način da se </w:t>
      </w:r>
      <w:r w:rsidR="00AB6121" w:rsidRPr="003B2635">
        <w:rPr>
          <w:lang w:val="bs-Latn-BA"/>
        </w:rPr>
        <w:t xml:space="preserve">tužba tužitelja odbije kao neosnovana ili nedopuštena, a tužitelji obavežu da revidentu naknade cjelokupne troškove parničnog postupka uključujući i troškove za sastav revizije u iznosu od 1.080 KM plus 100 % i 17 % PDV.  </w:t>
      </w:r>
    </w:p>
    <w:p w:rsidR="002B500B" w:rsidRPr="003B2635" w:rsidRDefault="002B500B" w:rsidP="002B500B">
      <w:pPr>
        <w:ind w:firstLine="720"/>
        <w:jc w:val="both"/>
        <w:rPr>
          <w:lang w:val="bs-Latn-BA"/>
        </w:rPr>
      </w:pPr>
    </w:p>
    <w:p w:rsidR="002B500B" w:rsidRPr="003B2635" w:rsidRDefault="002B500B" w:rsidP="002B500B">
      <w:pPr>
        <w:ind w:firstLine="720"/>
        <w:jc w:val="both"/>
        <w:rPr>
          <w:lang w:val="bs-Latn-BA"/>
        </w:rPr>
      </w:pPr>
      <w:r w:rsidRPr="003B2635">
        <w:rPr>
          <w:lang w:val="bs-Latn-BA"/>
        </w:rPr>
        <w:t>Tužitelj</w:t>
      </w:r>
      <w:r w:rsidR="00372AFB" w:rsidRPr="003B2635">
        <w:rPr>
          <w:lang w:val="bs-Latn-BA"/>
        </w:rPr>
        <w:t>i nisu podnijeli odgovor na reviziju</w:t>
      </w:r>
      <w:r w:rsidR="00DC56B5" w:rsidRPr="003B2635">
        <w:rPr>
          <w:lang w:val="bs-Latn-BA"/>
        </w:rPr>
        <w:t xml:space="preserve"> sedmo</w:t>
      </w:r>
      <w:r w:rsidR="00C744E6" w:rsidRPr="003B2635">
        <w:rPr>
          <w:lang w:val="bs-Latn-BA"/>
        </w:rPr>
        <w:t xml:space="preserve"> </w:t>
      </w:r>
      <w:r w:rsidR="00DC56B5" w:rsidRPr="003B2635">
        <w:rPr>
          <w:lang w:val="bs-Latn-BA"/>
        </w:rPr>
        <w:t>tuženog</w:t>
      </w:r>
      <w:r w:rsidRPr="003B2635">
        <w:rPr>
          <w:lang w:val="bs-Latn-BA"/>
        </w:rPr>
        <w:t xml:space="preserve">. </w:t>
      </w:r>
    </w:p>
    <w:p w:rsidR="002B500B" w:rsidRPr="003B2635" w:rsidRDefault="002B500B" w:rsidP="002B500B">
      <w:pPr>
        <w:ind w:firstLine="720"/>
        <w:jc w:val="both"/>
        <w:rPr>
          <w:lang w:val="bs-Latn-BA"/>
        </w:rPr>
      </w:pPr>
    </w:p>
    <w:p w:rsidR="002B500B" w:rsidRPr="003B2635" w:rsidRDefault="00372AFB" w:rsidP="002B500B">
      <w:pPr>
        <w:ind w:firstLine="720"/>
        <w:jc w:val="both"/>
        <w:rPr>
          <w:lang w:val="bs-Latn-BA"/>
        </w:rPr>
      </w:pPr>
      <w:r w:rsidRPr="003B2635">
        <w:rPr>
          <w:lang w:val="bs-Latn-BA"/>
        </w:rPr>
        <w:t>Revizija ni</w:t>
      </w:r>
      <w:r w:rsidR="00E72ADC" w:rsidRPr="003B2635">
        <w:rPr>
          <w:lang w:val="bs-Latn-BA"/>
        </w:rPr>
        <w:t>je</w:t>
      </w:r>
      <w:r w:rsidR="002B500B" w:rsidRPr="003B2635">
        <w:rPr>
          <w:lang w:val="bs-Latn-BA"/>
        </w:rPr>
        <w:t xml:space="preserve"> dozvoljen</w:t>
      </w:r>
      <w:r w:rsidR="00E72ADC" w:rsidRPr="003B2635">
        <w:rPr>
          <w:lang w:val="bs-Latn-BA"/>
        </w:rPr>
        <w:t>a</w:t>
      </w:r>
      <w:r w:rsidR="002B500B" w:rsidRPr="003B2635">
        <w:rPr>
          <w:lang w:val="bs-Latn-BA"/>
        </w:rPr>
        <w:t>.</w:t>
      </w:r>
    </w:p>
    <w:p w:rsidR="00EE055A" w:rsidRPr="003B2635" w:rsidRDefault="00EE055A" w:rsidP="00877F9F">
      <w:pPr>
        <w:ind w:firstLine="720"/>
        <w:jc w:val="both"/>
        <w:rPr>
          <w:lang w:val="bs-Latn-BA"/>
        </w:rPr>
      </w:pPr>
    </w:p>
    <w:p w:rsidR="0028099B" w:rsidRDefault="00877F9F" w:rsidP="0028099B">
      <w:pPr>
        <w:ind w:firstLine="720"/>
        <w:jc w:val="both"/>
        <w:rPr>
          <w:lang w:val="bs-Latn-BA" w:eastAsia="en-US"/>
        </w:rPr>
      </w:pPr>
      <w:r w:rsidRPr="003B2635">
        <w:rPr>
          <w:lang w:val="bs-Latn-BA"/>
        </w:rPr>
        <w:t>Prema odredbi člana 237. stav (2) Zakona o parničnom postupku</w:t>
      </w:r>
      <w:r w:rsidRPr="003B2635">
        <w:rPr>
          <w:rStyle w:val="FootnoteReference"/>
          <w:lang w:val="bs-Latn-BA"/>
        </w:rPr>
        <w:footnoteReference w:id="1"/>
      </w:r>
      <w:r w:rsidRPr="003B2635">
        <w:rPr>
          <w:lang w:val="bs-Latn-BA"/>
        </w:rPr>
        <w:t xml:space="preserve"> (dalje ZPP) propisano je da revizija nije dozvoljena ako vrijednost pobijanog dijela pravomoćne presude ne prelazi 30.000,00 KM, a u privrednim sporovima 50.000,00 KM. U stavu (3) istog člana propisano je da izuzetno Vrhovni sud Federacije može dopustiti reviziju u svim predmetima ako ocijeni da bi odlučivanje po reviziji bilo od značaja za primjenu prava u drugim slučajevima.</w:t>
      </w:r>
      <w:r w:rsidR="0028099B" w:rsidRPr="003B2635">
        <w:rPr>
          <w:lang w:val="bs-Latn-BA"/>
        </w:rPr>
        <w:t xml:space="preserve"> </w:t>
      </w:r>
      <w:r w:rsidR="0028099B" w:rsidRPr="003B2635">
        <w:rPr>
          <w:lang w:val="bs-Latn-BA" w:eastAsia="en-US"/>
        </w:rPr>
        <w:t xml:space="preserve">U takvom slučaju stranka u reviziji treba određeno naznačiti pravno pitanje zbog kojeg je podnijela izuzetnu reviziju, uz određeno navođenje propisa i drugih važećih izvora prava, koje se na njega odnose, te izložiti razloge zbog kojih smatra da je ono važno za osiguranje jedinstvene primjene prava i ravnopravnosti svih u njegovoj primjeni (član 237. stav (4) i (5) ZPP). </w:t>
      </w:r>
    </w:p>
    <w:p w:rsidR="003B2635" w:rsidRPr="003B2635" w:rsidRDefault="003B2635" w:rsidP="0028099B">
      <w:pPr>
        <w:ind w:firstLine="720"/>
        <w:jc w:val="both"/>
        <w:rPr>
          <w:lang w:val="bs-Latn-BA" w:eastAsia="en-US"/>
        </w:rPr>
      </w:pPr>
    </w:p>
    <w:p w:rsidR="00EE4E80" w:rsidRPr="003B2635" w:rsidRDefault="00EE4E80" w:rsidP="00EE4E80">
      <w:pPr>
        <w:ind w:firstLine="708"/>
        <w:jc w:val="both"/>
        <w:rPr>
          <w:lang w:val="bs-Latn-BA"/>
        </w:rPr>
      </w:pPr>
      <w:r w:rsidRPr="003B2635">
        <w:rPr>
          <w:lang w:val="bs-Latn-BA"/>
        </w:rPr>
        <w:t>U konkretnom slučaju predmet revizije je nenovčani zahtjev,</w:t>
      </w:r>
      <w:r w:rsidR="0032695A" w:rsidRPr="003B2635">
        <w:rPr>
          <w:lang w:val="bs-Latn-BA"/>
        </w:rPr>
        <w:t xml:space="preserve"> da tuženi uklone prepreke </w:t>
      </w:r>
      <w:r w:rsidR="00724A51" w:rsidRPr="003B2635">
        <w:rPr>
          <w:lang w:val="bs-Latn-BA"/>
        </w:rPr>
        <w:t>(željezno-metalna klizna vrata i žičanu ogradu, sa željeznim stubovima i armiranim betonskim kockama postavljene na javnom putu M</w:t>
      </w:r>
      <w:r w:rsidR="00461DF2">
        <w:rPr>
          <w:lang w:val="bs-Latn-BA"/>
        </w:rPr>
        <w:t xml:space="preserve"> – R </w:t>
      </w:r>
      <w:r w:rsidR="00724A51" w:rsidRPr="003B2635">
        <w:rPr>
          <w:lang w:val="bs-Latn-BA"/>
        </w:rPr>
        <w:t xml:space="preserve"> bb, na nekretnini upisanoj u el. zk. ul. broj </w:t>
      </w:r>
      <w:r w:rsidR="00461DF2">
        <w:rPr>
          <w:lang w:val="bs-Latn-BA"/>
        </w:rPr>
        <w:t>-1</w:t>
      </w:r>
      <w:r w:rsidR="00724A51" w:rsidRPr="003B2635">
        <w:rPr>
          <w:lang w:val="bs-Latn-BA"/>
        </w:rPr>
        <w:t>8 K.O. R</w:t>
      </w:r>
      <w:r w:rsidR="00461DF2">
        <w:rPr>
          <w:lang w:val="bs-Latn-BA"/>
        </w:rPr>
        <w:t>.</w:t>
      </w:r>
      <w:r w:rsidR="00724A51" w:rsidRPr="003B2635">
        <w:rPr>
          <w:lang w:val="bs-Latn-BA"/>
        </w:rPr>
        <w:t xml:space="preserve">, javno dobro, da napuste zauzeti dio javnog puta i predaju ga na slobodno korištenje </w:t>
      </w:r>
      <w:r w:rsidRPr="003B2635">
        <w:rPr>
          <w:lang w:val="bs-Latn-BA"/>
        </w:rPr>
        <w:t xml:space="preserve">i naknada troškova parničnog postupka. </w:t>
      </w:r>
    </w:p>
    <w:p w:rsidR="00EE4E80" w:rsidRPr="003B2635" w:rsidRDefault="00EE4E80" w:rsidP="00EE4E80">
      <w:pPr>
        <w:ind w:firstLine="708"/>
        <w:jc w:val="both"/>
        <w:rPr>
          <w:lang w:val="bs-Latn-BA"/>
        </w:rPr>
      </w:pPr>
    </w:p>
    <w:p w:rsidR="00EE4E80" w:rsidRPr="003B2635" w:rsidRDefault="00EE4E80" w:rsidP="00EE4E80">
      <w:pPr>
        <w:ind w:firstLine="708"/>
        <w:jc w:val="both"/>
        <w:rPr>
          <w:lang w:val="bs-Latn-BA"/>
        </w:rPr>
      </w:pPr>
      <w:r w:rsidRPr="003B2635">
        <w:rPr>
          <w:lang w:val="bs-Latn-BA"/>
        </w:rPr>
        <w:t>Kako se u ovom slučaju tužbeni zahtjev odnosi na nenovčano potraživanje, za ocjenu prava na izjavljivanje revizije mjerodavna je v</w:t>
      </w:r>
      <w:r w:rsidR="00B30C3E" w:rsidRPr="003B2635">
        <w:rPr>
          <w:lang w:val="bs-Latn-BA"/>
        </w:rPr>
        <w:t>rijednost predmeta spora koju su</w:t>
      </w:r>
      <w:r w:rsidRPr="003B2635">
        <w:rPr>
          <w:lang w:val="bs-Latn-BA"/>
        </w:rPr>
        <w:t xml:space="preserve"> tužitelj</w:t>
      </w:r>
      <w:r w:rsidR="00B30C3E" w:rsidRPr="003B2635">
        <w:rPr>
          <w:lang w:val="bs-Latn-BA"/>
        </w:rPr>
        <w:t>i</w:t>
      </w:r>
      <w:r w:rsidRPr="003B2635">
        <w:rPr>
          <w:lang w:val="bs-Latn-BA"/>
        </w:rPr>
        <w:t xml:space="preserve"> u svojoj </w:t>
      </w:r>
      <w:r w:rsidR="00B30C3E" w:rsidRPr="003B2635">
        <w:rPr>
          <w:lang w:val="bs-Latn-BA"/>
        </w:rPr>
        <w:t xml:space="preserve">tužbi označili </w:t>
      </w:r>
      <w:r w:rsidRPr="003B2635">
        <w:rPr>
          <w:lang w:val="bs-Latn-BA"/>
        </w:rPr>
        <w:t xml:space="preserve">član 53. stav (2) tačka 4) i član 316. stav (1) u vezi sa članom 321. stav (2) ZPP). </w:t>
      </w:r>
    </w:p>
    <w:p w:rsidR="00314D28" w:rsidRDefault="00EE4E80" w:rsidP="00EE4E80">
      <w:pPr>
        <w:jc w:val="both"/>
        <w:rPr>
          <w:lang w:val="bs-Latn-BA"/>
        </w:rPr>
      </w:pPr>
      <w:r w:rsidRPr="003B2635">
        <w:rPr>
          <w:lang w:val="bs-Latn-BA"/>
        </w:rPr>
        <w:tab/>
      </w:r>
    </w:p>
    <w:p w:rsidR="00EE4E80" w:rsidRPr="003B2635" w:rsidRDefault="00314D28" w:rsidP="00EE4E80">
      <w:pPr>
        <w:jc w:val="both"/>
        <w:rPr>
          <w:lang w:val="bs-Latn-BA" w:eastAsia="en-US"/>
        </w:rPr>
      </w:pPr>
      <w:r>
        <w:rPr>
          <w:lang w:val="bs-Latn-BA"/>
        </w:rPr>
        <w:tab/>
      </w:r>
      <w:r w:rsidR="00EE4E80" w:rsidRPr="003B2635">
        <w:rPr>
          <w:lang w:val="bs-Latn-BA"/>
        </w:rPr>
        <w:t>Tužitelj</w:t>
      </w:r>
      <w:r w:rsidR="00B30C3E" w:rsidRPr="003B2635">
        <w:rPr>
          <w:lang w:val="bs-Latn-BA"/>
        </w:rPr>
        <w:t>i su</w:t>
      </w:r>
      <w:r w:rsidR="00EE4E80" w:rsidRPr="003B2635">
        <w:rPr>
          <w:lang w:val="bs-Latn-BA"/>
        </w:rPr>
        <w:t xml:space="preserve"> u tužbi od </w:t>
      </w:r>
      <w:r w:rsidR="00B30C3E" w:rsidRPr="003B2635">
        <w:rPr>
          <w:lang w:val="bs-Latn-BA"/>
        </w:rPr>
        <w:t>29.05.2013</w:t>
      </w:r>
      <w:r w:rsidR="00746991">
        <w:rPr>
          <w:lang w:val="bs-Latn-BA"/>
        </w:rPr>
        <w:t>. godine, označili</w:t>
      </w:r>
      <w:r w:rsidR="00EE4E80" w:rsidRPr="003B2635">
        <w:rPr>
          <w:lang w:val="bs-Latn-BA"/>
        </w:rPr>
        <w:t xml:space="preserve"> vrijednost predmeta spora u iznosu od </w:t>
      </w:r>
      <w:r w:rsidR="00B30C3E" w:rsidRPr="003B2635">
        <w:rPr>
          <w:lang w:val="bs-Latn-BA"/>
        </w:rPr>
        <w:t>30.000,00</w:t>
      </w:r>
      <w:r w:rsidR="00EE4E80" w:rsidRPr="003B2635">
        <w:rPr>
          <w:lang w:val="bs-Latn-BA"/>
        </w:rPr>
        <w:t xml:space="preserve"> </w:t>
      </w:r>
      <w:r w:rsidR="00B30C3E" w:rsidRPr="003B2635">
        <w:rPr>
          <w:lang w:val="bs-Latn-BA"/>
        </w:rPr>
        <w:t xml:space="preserve">KM, </w:t>
      </w:r>
      <w:r w:rsidR="00EE4E80" w:rsidRPr="003B2635">
        <w:rPr>
          <w:lang w:val="bs-Latn-BA" w:eastAsia="en-US"/>
        </w:rPr>
        <w:t>član 321. stav (</w:t>
      </w:r>
      <w:r w:rsidR="00B30C3E" w:rsidRPr="003B2635">
        <w:rPr>
          <w:lang w:val="bs-Latn-BA" w:eastAsia="en-US"/>
        </w:rPr>
        <w:t>2</w:t>
      </w:r>
      <w:r w:rsidR="00EE4E80" w:rsidRPr="003B2635">
        <w:rPr>
          <w:lang w:val="bs-Latn-BA" w:eastAsia="en-US"/>
        </w:rPr>
        <w:t xml:space="preserve">) </w:t>
      </w:r>
      <w:r w:rsidR="00B30C3E" w:rsidRPr="003B2635">
        <w:rPr>
          <w:lang w:val="bs-Latn-BA" w:eastAsia="en-US"/>
        </w:rPr>
        <w:t>ZPP</w:t>
      </w:r>
      <w:r w:rsidR="00EE4E80" w:rsidRPr="003B2635">
        <w:rPr>
          <w:lang w:val="bs-Latn-BA" w:eastAsia="en-US"/>
        </w:rPr>
        <w:t>.</w:t>
      </w:r>
    </w:p>
    <w:p w:rsidR="00EE4E80" w:rsidRPr="003B2635" w:rsidRDefault="00EE4E80" w:rsidP="00EE4E80">
      <w:pPr>
        <w:jc w:val="both"/>
        <w:rPr>
          <w:lang w:val="bs-Latn-BA"/>
        </w:rPr>
      </w:pPr>
      <w:r w:rsidRPr="003B2635">
        <w:rPr>
          <w:lang w:val="bs-Latn-BA"/>
        </w:rPr>
        <w:tab/>
      </w:r>
    </w:p>
    <w:p w:rsidR="00EE4E80" w:rsidRDefault="00EE4E80" w:rsidP="00EE4E80">
      <w:pPr>
        <w:jc w:val="both"/>
        <w:rPr>
          <w:lang w:val="bs-Latn-BA"/>
        </w:rPr>
      </w:pPr>
      <w:r w:rsidRPr="003B2635">
        <w:rPr>
          <w:lang w:val="bs-Latn-BA"/>
        </w:rPr>
        <w:tab/>
        <w:t xml:space="preserve">Kako vrijednost pobijanog dijela drugostepene presude u pravomoćno odbijajućem dijelu tužbenog zahtjeva iznosi </w:t>
      </w:r>
      <w:r w:rsidR="00DC6231" w:rsidRPr="003B2635">
        <w:rPr>
          <w:lang w:val="bs-Latn-BA"/>
        </w:rPr>
        <w:t>30.000,00</w:t>
      </w:r>
      <w:r w:rsidRPr="003B2635">
        <w:rPr>
          <w:lang w:val="bs-Latn-BA"/>
        </w:rPr>
        <w:t xml:space="preserve"> </w:t>
      </w:r>
      <w:r w:rsidR="00DC6231" w:rsidRPr="003B2635">
        <w:rPr>
          <w:lang w:val="bs-Latn-BA"/>
        </w:rPr>
        <w:t xml:space="preserve">KM, </w:t>
      </w:r>
      <w:r w:rsidR="00746991">
        <w:rPr>
          <w:lang w:val="bs-Latn-BA"/>
        </w:rPr>
        <w:t xml:space="preserve">a </w:t>
      </w:r>
      <w:r w:rsidR="00DC6231" w:rsidRPr="003B2635">
        <w:rPr>
          <w:lang w:val="bs-Latn-BA"/>
        </w:rPr>
        <w:t xml:space="preserve">kojeg revidira sedmotuženi ne prelazi propisani iznos </w:t>
      </w:r>
      <w:r w:rsidRPr="003B2635">
        <w:rPr>
          <w:lang w:val="bs-Latn-BA"/>
        </w:rPr>
        <w:t xml:space="preserve">od 30.000,00 KM, </w:t>
      </w:r>
      <w:r w:rsidR="00DC6231" w:rsidRPr="003B2635">
        <w:rPr>
          <w:lang w:val="bs-Latn-BA"/>
        </w:rPr>
        <w:t>to</w:t>
      </w:r>
      <w:r w:rsidRPr="003B2635">
        <w:rPr>
          <w:lang w:val="bs-Latn-BA"/>
        </w:rPr>
        <w:t xml:space="preserve"> ukazuje da imovinski cenzus kao kriterij uslova za dopuštenost revizije iz člana 237. stav (2) ZPP nije ostvaren, to revizija kao vanredni pravni lijek nije dozvoljena.</w:t>
      </w:r>
    </w:p>
    <w:p w:rsidR="00746991" w:rsidRPr="003B2635" w:rsidRDefault="00746991" w:rsidP="00EE4E80">
      <w:pPr>
        <w:jc w:val="both"/>
        <w:rPr>
          <w:lang w:val="bs-Latn-BA"/>
        </w:rPr>
      </w:pPr>
    </w:p>
    <w:p w:rsidR="0029072B" w:rsidRPr="003B2635" w:rsidRDefault="0029072B" w:rsidP="0029072B">
      <w:pPr>
        <w:ind w:firstLine="720"/>
        <w:jc w:val="both"/>
        <w:rPr>
          <w:lang w:val="bs-Latn-BA"/>
        </w:rPr>
      </w:pPr>
      <w:r w:rsidRPr="003B2635">
        <w:rPr>
          <w:lang w:val="bs-Latn-BA"/>
        </w:rPr>
        <w:t xml:space="preserve">Sagledavajući mogućnost izuzetne dopustivosti revizija u smislu člana 237. stav (3) ZPP, ovaj sud je ocijenio da ne postoje uslovi za dopuštanje vanredne (izuzetne) revizije u ovom slučaju, iz razloga što je revident zanemario izmjene i dopune ZPP, u dijelu koji se odnose na dopuštanje revizije kao vanrednog pravnog lijeka, pa tako nije ni predlagao u </w:t>
      </w:r>
      <w:r w:rsidRPr="003B2635">
        <w:rPr>
          <w:lang w:val="bs-Latn-BA"/>
        </w:rPr>
        <w:lastRenderedPageBreak/>
        <w:t xml:space="preserve">skladu sa članom 237. stav (3), (4) i (5) ZPP, dopuštanje izuzetne revizije kada je odlučivanje o reviziji od značaja za primjenu prava u drugim slučajevima. </w:t>
      </w:r>
    </w:p>
    <w:p w:rsidR="0029072B" w:rsidRPr="003B2635" w:rsidRDefault="0029072B" w:rsidP="0029072B">
      <w:pPr>
        <w:ind w:firstLine="720"/>
        <w:jc w:val="both"/>
        <w:rPr>
          <w:lang w:val="bs-Latn-BA"/>
        </w:rPr>
      </w:pPr>
    </w:p>
    <w:p w:rsidR="0029072B" w:rsidRPr="003B2635" w:rsidRDefault="0029072B" w:rsidP="0029072B">
      <w:pPr>
        <w:ind w:firstLine="720"/>
        <w:jc w:val="both"/>
        <w:rPr>
          <w:lang w:val="bs-Latn-BA"/>
        </w:rPr>
      </w:pPr>
      <w:r w:rsidRPr="003B2635">
        <w:rPr>
          <w:lang w:val="bs-Latn-BA"/>
        </w:rPr>
        <w:t>Na osnovu iznesenog valjalo je revizij</w:t>
      </w:r>
      <w:r w:rsidR="00044629" w:rsidRPr="003B2635">
        <w:rPr>
          <w:lang w:val="bs-Latn-BA"/>
        </w:rPr>
        <w:t>u</w:t>
      </w:r>
      <w:r w:rsidRPr="003B2635">
        <w:rPr>
          <w:lang w:val="bs-Latn-BA"/>
        </w:rPr>
        <w:t xml:space="preserve"> odbaciti kao nedo</w:t>
      </w:r>
      <w:r w:rsidR="00044629" w:rsidRPr="003B2635">
        <w:rPr>
          <w:lang w:val="bs-Latn-BA"/>
        </w:rPr>
        <w:t>zvoljenu</w:t>
      </w:r>
      <w:r w:rsidRPr="003B2635">
        <w:rPr>
          <w:lang w:val="bs-Latn-BA"/>
        </w:rPr>
        <w:t xml:space="preserve"> primjenom odredbe člana 247. ZPP i odlučiti kao u izreci ovog rješenja.</w:t>
      </w:r>
    </w:p>
    <w:p w:rsidR="0029072B" w:rsidRPr="003B2635" w:rsidRDefault="0029072B" w:rsidP="00EE4E80">
      <w:pPr>
        <w:jc w:val="both"/>
        <w:rPr>
          <w:lang w:val="bs-Latn-BA"/>
        </w:rPr>
      </w:pPr>
    </w:p>
    <w:p w:rsidR="00570E08" w:rsidRPr="003B2635" w:rsidRDefault="0028099B" w:rsidP="00C744E6">
      <w:pPr>
        <w:jc w:val="both"/>
        <w:rPr>
          <w:lang w:val="bs-Latn-BA"/>
        </w:rPr>
      </w:pPr>
      <w:r w:rsidRPr="003B2635">
        <w:rPr>
          <w:rFonts w:eastAsiaTheme="minorHAnsi"/>
          <w:lang w:val="bs-Latn-BA" w:eastAsia="en-US"/>
        </w:rPr>
        <w:tab/>
      </w:r>
      <w:r w:rsidR="00570E08" w:rsidRPr="003B2635">
        <w:rPr>
          <w:lang w:val="bs-Latn-BA"/>
        </w:rPr>
        <w:tab/>
      </w:r>
    </w:p>
    <w:p w:rsidR="003B2635" w:rsidRDefault="00570E08" w:rsidP="00317666">
      <w:pPr>
        <w:jc w:val="both"/>
        <w:rPr>
          <w:lang w:val="bs-Latn-BA"/>
        </w:rPr>
      </w:pPr>
      <w:r w:rsidRPr="003B2635">
        <w:rPr>
          <w:lang w:val="bs-Latn-BA"/>
        </w:rPr>
        <w:tab/>
        <w:t xml:space="preserve">                                                                    </w:t>
      </w:r>
      <w:r w:rsidR="003B2635">
        <w:rPr>
          <w:lang w:val="bs-Latn-BA"/>
        </w:rPr>
        <w:t xml:space="preserve">                               </w:t>
      </w:r>
      <w:r w:rsidR="00314D28">
        <w:rPr>
          <w:lang w:val="bs-Latn-BA"/>
        </w:rPr>
        <w:t xml:space="preserve"> </w:t>
      </w:r>
      <w:r w:rsidR="006663EE" w:rsidRPr="003B2635">
        <w:rPr>
          <w:lang w:val="bs-Latn-BA"/>
        </w:rPr>
        <w:t>Predsjednik vijeća</w:t>
      </w:r>
    </w:p>
    <w:p w:rsidR="00317666" w:rsidRPr="003B2635" w:rsidRDefault="003B2635" w:rsidP="00317666">
      <w:pPr>
        <w:jc w:val="both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 w:rsidR="006663EE" w:rsidRPr="003B2635">
        <w:rPr>
          <w:lang w:val="bs-Latn-BA"/>
        </w:rPr>
        <w:t>Radenko Blagojević</w:t>
      </w:r>
      <w:r>
        <w:rPr>
          <w:lang w:val="bs-Latn-BA"/>
        </w:rPr>
        <w:t xml:space="preserve">,s.r. </w:t>
      </w:r>
    </w:p>
    <w:p w:rsidR="002A09EC" w:rsidRPr="003B2635" w:rsidRDefault="002A09EC" w:rsidP="00877F9F">
      <w:pPr>
        <w:jc w:val="both"/>
        <w:rPr>
          <w:lang w:val="bs-Latn-BA"/>
        </w:rPr>
      </w:pPr>
    </w:p>
    <w:p w:rsidR="00877F9F" w:rsidRPr="003B2635" w:rsidRDefault="00877F9F" w:rsidP="004978AA">
      <w:pPr>
        <w:jc w:val="both"/>
        <w:rPr>
          <w:lang w:val="bs-Latn-BA"/>
        </w:rPr>
      </w:pPr>
    </w:p>
    <w:sectPr w:rsidR="00877F9F" w:rsidRPr="003B2635" w:rsidSect="003B2635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720" w:rsidRDefault="00541720" w:rsidP="007F161B">
      <w:r>
        <w:separator/>
      </w:r>
    </w:p>
  </w:endnote>
  <w:endnote w:type="continuationSeparator" w:id="0">
    <w:p w:rsidR="00541720" w:rsidRDefault="00541720" w:rsidP="007F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720" w:rsidRDefault="00541720" w:rsidP="007F161B">
      <w:r>
        <w:separator/>
      </w:r>
    </w:p>
  </w:footnote>
  <w:footnote w:type="continuationSeparator" w:id="0">
    <w:p w:rsidR="00541720" w:rsidRDefault="00541720" w:rsidP="007F161B">
      <w:r>
        <w:continuationSeparator/>
      </w:r>
    </w:p>
  </w:footnote>
  <w:footnote w:id="1">
    <w:p w:rsidR="00877F9F" w:rsidRPr="003B2635" w:rsidRDefault="00877F9F" w:rsidP="00877F9F">
      <w:pPr>
        <w:pStyle w:val="FootnoteText"/>
        <w:rPr>
          <w:lang w:val="bs-Latn-BA"/>
        </w:rPr>
      </w:pPr>
      <w:r w:rsidRPr="003B2635">
        <w:rPr>
          <w:rStyle w:val="FootnoteReference"/>
        </w:rPr>
        <w:footnoteRef/>
      </w:r>
      <w:r w:rsidRPr="003B2635">
        <w:t xml:space="preserve"> </w:t>
      </w:r>
      <w:r w:rsidRPr="003B2635">
        <w:rPr>
          <w:lang w:val="bs-Latn-BA"/>
        </w:rPr>
        <w:t>Sl. novi</w:t>
      </w:r>
      <w:r w:rsidR="002F6AA7" w:rsidRPr="003B2635">
        <w:rPr>
          <w:lang w:val="bs-Latn-BA"/>
        </w:rPr>
        <w:t xml:space="preserve">ne F BiH, broj: 53/03, 73/05, </w:t>
      </w:r>
      <w:r w:rsidRPr="003B2635">
        <w:rPr>
          <w:lang w:val="bs-Latn-BA"/>
        </w:rPr>
        <w:t>19/06</w:t>
      </w:r>
      <w:r w:rsidR="002F6AA7" w:rsidRPr="003B2635">
        <w:rPr>
          <w:lang w:val="bs-Latn-BA"/>
        </w:rPr>
        <w:t xml:space="preserve"> i 98/15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0104970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4553" w:rsidRDefault="0032455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D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4553" w:rsidRDefault="003245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80CD6"/>
    <w:multiLevelType w:val="hybridMultilevel"/>
    <w:tmpl w:val="526ECF52"/>
    <w:lvl w:ilvl="0" w:tplc="CE8EBD6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1B"/>
    <w:rsid w:val="000103A0"/>
    <w:rsid w:val="00016D1F"/>
    <w:rsid w:val="0002064E"/>
    <w:rsid w:val="00022502"/>
    <w:rsid w:val="00044629"/>
    <w:rsid w:val="00044E14"/>
    <w:rsid w:val="00050C37"/>
    <w:rsid w:val="00061235"/>
    <w:rsid w:val="00066C05"/>
    <w:rsid w:val="00074484"/>
    <w:rsid w:val="000773DC"/>
    <w:rsid w:val="0008332F"/>
    <w:rsid w:val="00091257"/>
    <w:rsid w:val="000946A0"/>
    <w:rsid w:val="000B0596"/>
    <w:rsid w:val="000C3371"/>
    <w:rsid w:val="000D4D77"/>
    <w:rsid w:val="000E06F0"/>
    <w:rsid w:val="000E229D"/>
    <w:rsid w:val="000E631E"/>
    <w:rsid w:val="000F13CE"/>
    <w:rsid w:val="000F19D6"/>
    <w:rsid w:val="00111906"/>
    <w:rsid w:val="00114CA3"/>
    <w:rsid w:val="00116796"/>
    <w:rsid w:val="00123167"/>
    <w:rsid w:val="001277CA"/>
    <w:rsid w:val="00136051"/>
    <w:rsid w:val="00163FA0"/>
    <w:rsid w:val="00165266"/>
    <w:rsid w:val="00170024"/>
    <w:rsid w:val="00176906"/>
    <w:rsid w:val="00177777"/>
    <w:rsid w:val="00182F3B"/>
    <w:rsid w:val="00186634"/>
    <w:rsid w:val="001B232D"/>
    <w:rsid w:val="001B7234"/>
    <w:rsid w:val="001D2C24"/>
    <w:rsid w:val="001E1A8C"/>
    <w:rsid w:val="002006C6"/>
    <w:rsid w:val="0022500A"/>
    <w:rsid w:val="0025272B"/>
    <w:rsid w:val="0025278C"/>
    <w:rsid w:val="002661E0"/>
    <w:rsid w:val="00270815"/>
    <w:rsid w:val="00270F1A"/>
    <w:rsid w:val="0028099B"/>
    <w:rsid w:val="0029072B"/>
    <w:rsid w:val="002A09EC"/>
    <w:rsid w:val="002A66B0"/>
    <w:rsid w:val="002A7459"/>
    <w:rsid w:val="002B500B"/>
    <w:rsid w:val="002C1107"/>
    <w:rsid w:val="002C3851"/>
    <w:rsid w:val="002D6885"/>
    <w:rsid w:val="002E07B7"/>
    <w:rsid w:val="002E5A77"/>
    <w:rsid w:val="002E78F7"/>
    <w:rsid w:val="002F6AA7"/>
    <w:rsid w:val="00314D28"/>
    <w:rsid w:val="00317066"/>
    <w:rsid w:val="00317666"/>
    <w:rsid w:val="00324553"/>
    <w:rsid w:val="003259CD"/>
    <w:rsid w:val="0032695A"/>
    <w:rsid w:val="00327AA0"/>
    <w:rsid w:val="0034342D"/>
    <w:rsid w:val="00346420"/>
    <w:rsid w:val="00346469"/>
    <w:rsid w:val="00353F27"/>
    <w:rsid w:val="00372AFB"/>
    <w:rsid w:val="00374960"/>
    <w:rsid w:val="00375AB4"/>
    <w:rsid w:val="00386AD3"/>
    <w:rsid w:val="003904CF"/>
    <w:rsid w:val="00390D41"/>
    <w:rsid w:val="003928D7"/>
    <w:rsid w:val="003952C6"/>
    <w:rsid w:val="003A31E0"/>
    <w:rsid w:val="003B2635"/>
    <w:rsid w:val="003C187C"/>
    <w:rsid w:val="003C550F"/>
    <w:rsid w:val="003D4494"/>
    <w:rsid w:val="003E0690"/>
    <w:rsid w:val="003F131D"/>
    <w:rsid w:val="003F3679"/>
    <w:rsid w:val="004009B3"/>
    <w:rsid w:val="00413ADF"/>
    <w:rsid w:val="004274B2"/>
    <w:rsid w:val="00431B8B"/>
    <w:rsid w:val="00451A9D"/>
    <w:rsid w:val="00457BD7"/>
    <w:rsid w:val="00461DF2"/>
    <w:rsid w:val="0047052B"/>
    <w:rsid w:val="00474037"/>
    <w:rsid w:val="00493CD7"/>
    <w:rsid w:val="00495FBC"/>
    <w:rsid w:val="004978AA"/>
    <w:rsid w:val="004A0623"/>
    <w:rsid w:val="004A61FA"/>
    <w:rsid w:val="004B0F0E"/>
    <w:rsid w:val="004B5251"/>
    <w:rsid w:val="004B5FDA"/>
    <w:rsid w:val="004D3EBA"/>
    <w:rsid w:val="004E0CDC"/>
    <w:rsid w:val="004E2D72"/>
    <w:rsid w:val="004E5FE6"/>
    <w:rsid w:val="004F5737"/>
    <w:rsid w:val="00526681"/>
    <w:rsid w:val="00532DAB"/>
    <w:rsid w:val="00541720"/>
    <w:rsid w:val="005422B4"/>
    <w:rsid w:val="00547D61"/>
    <w:rsid w:val="005508CA"/>
    <w:rsid w:val="00551E37"/>
    <w:rsid w:val="00553BC0"/>
    <w:rsid w:val="00570E08"/>
    <w:rsid w:val="00584CD2"/>
    <w:rsid w:val="005918EF"/>
    <w:rsid w:val="005962A6"/>
    <w:rsid w:val="005965B3"/>
    <w:rsid w:val="005B1AC8"/>
    <w:rsid w:val="005B2AD7"/>
    <w:rsid w:val="005C15A8"/>
    <w:rsid w:val="005D14C8"/>
    <w:rsid w:val="005D2A56"/>
    <w:rsid w:val="005D2E12"/>
    <w:rsid w:val="005D456B"/>
    <w:rsid w:val="005D7635"/>
    <w:rsid w:val="005F497C"/>
    <w:rsid w:val="00600234"/>
    <w:rsid w:val="0060111B"/>
    <w:rsid w:val="00601EB6"/>
    <w:rsid w:val="0062032B"/>
    <w:rsid w:val="006226D6"/>
    <w:rsid w:val="00625477"/>
    <w:rsid w:val="00626C9C"/>
    <w:rsid w:val="00626D13"/>
    <w:rsid w:val="00643453"/>
    <w:rsid w:val="00652435"/>
    <w:rsid w:val="00662C07"/>
    <w:rsid w:val="006663EE"/>
    <w:rsid w:val="006679D7"/>
    <w:rsid w:val="006768E4"/>
    <w:rsid w:val="00677130"/>
    <w:rsid w:val="006900A1"/>
    <w:rsid w:val="0069194F"/>
    <w:rsid w:val="00694EB0"/>
    <w:rsid w:val="0069680B"/>
    <w:rsid w:val="00697BEC"/>
    <w:rsid w:val="006A0D43"/>
    <w:rsid w:val="006A329C"/>
    <w:rsid w:val="006A3445"/>
    <w:rsid w:val="006B5811"/>
    <w:rsid w:val="006C3BF6"/>
    <w:rsid w:val="006D4BE5"/>
    <w:rsid w:val="006E1F82"/>
    <w:rsid w:val="006E54DD"/>
    <w:rsid w:val="006F10CA"/>
    <w:rsid w:val="006F3534"/>
    <w:rsid w:val="006F3845"/>
    <w:rsid w:val="00700E38"/>
    <w:rsid w:val="0070149C"/>
    <w:rsid w:val="00704614"/>
    <w:rsid w:val="00722DEC"/>
    <w:rsid w:val="00724A51"/>
    <w:rsid w:val="0073009D"/>
    <w:rsid w:val="00741CF6"/>
    <w:rsid w:val="00741F09"/>
    <w:rsid w:val="00746991"/>
    <w:rsid w:val="00765A20"/>
    <w:rsid w:val="007A2F2D"/>
    <w:rsid w:val="007A5D00"/>
    <w:rsid w:val="007D25BD"/>
    <w:rsid w:val="007F161B"/>
    <w:rsid w:val="00805FE3"/>
    <w:rsid w:val="0081235A"/>
    <w:rsid w:val="008232B5"/>
    <w:rsid w:val="00825FAC"/>
    <w:rsid w:val="00835F6C"/>
    <w:rsid w:val="008400BF"/>
    <w:rsid w:val="0084594C"/>
    <w:rsid w:val="00847582"/>
    <w:rsid w:val="00851138"/>
    <w:rsid w:val="00853D6E"/>
    <w:rsid w:val="00877F9F"/>
    <w:rsid w:val="008820B8"/>
    <w:rsid w:val="0088319F"/>
    <w:rsid w:val="0088410E"/>
    <w:rsid w:val="008860B0"/>
    <w:rsid w:val="008A3CC7"/>
    <w:rsid w:val="008A6757"/>
    <w:rsid w:val="008C40EC"/>
    <w:rsid w:val="008F0EB0"/>
    <w:rsid w:val="008F43B3"/>
    <w:rsid w:val="008F47D5"/>
    <w:rsid w:val="00904418"/>
    <w:rsid w:val="00912669"/>
    <w:rsid w:val="009170EB"/>
    <w:rsid w:val="00920B53"/>
    <w:rsid w:val="00922F2F"/>
    <w:rsid w:val="00926964"/>
    <w:rsid w:val="00926CD6"/>
    <w:rsid w:val="00986F01"/>
    <w:rsid w:val="00990A19"/>
    <w:rsid w:val="009921B8"/>
    <w:rsid w:val="00997168"/>
    <w:rsid w:val="009A7BD4"/>
    <w:rsid w:val="009B4838"/>
    <w:rsid w:val="009B4E94"/>
    <w:rsid w:val="009C0259"/>
    <w:rsid w:val="009C2098"/>
    <w:rsid w:val="009E2517"/>
    <w:rsid w:val="009E7BB8"/>
    <w:rsid w:val="009F5DC4"/>
    <w:rsid w:val="00A0552C"/>
    <w:rsid w:val="00A07AFD"/>
    <w:rsid w:val="00A109E2"/>
    <w:rsid w:val="00A131EB"/>
    <w:rsid w:val="00A15E4D"/>
    <w:rsid w:val="00A16503"/>
    <w:rsid w:val="00A24945"/>
    <w:rsid w:val="00A32DCD"/>
    <w:rsid w:val="00A36318"/>
    <w:rsid w:val="00A43418"/>
    <w:rsid w:val="00A5152D"/>
    <w:rsid w:val="00A70CF5"/>
    <w:rsid w:val="00A750AA"/>
    <w:rsid w:val="00A90D20"/>
    <w:rsid w:val="00A912D3"/>
    <w:rsid w:val="00AA0D76"/>
    <w:rsid w:val="00AA2309"/>
    <w:rsid w:val="00AA626C"/>
    <w:rsid w:val="00AA6CA6"/>
    <w:rsid w:val="00AB6121"/>
    <w:rsid w:val="00AB6249"/>
    <w:rsid w:val="00AC1019"/>
    <w:rsid w:val="00AC1921"/>
    <w:rsid w:val="00AC52F6"/>
    <w:rsid w:val="00AD1E9A"/>
    <w:rsid w:val="00AD1F1C"/>
    <w:rsid w:val="00AD31AF"/>
    <w:rsid w:val="00AD6C0B"/>
    <w:rsid w:val="00AF6953"/>
    <w:rsid w:val="00B01D5B"/>
    <w:rsid w:val="00B110B2"/>
    <w:rsid w:val="00B1299A"/>
    <w:rsid w:val="00B1353C"/>
    <w:rsid w:val="00B16CE9"/>
    <w:rsid w:val="00B24505"/>
    <w:rsid w:val="00B309E1"/>
    <w:rsid w:val="00B30C3E"/>
    <w:rsid w:val="00B366B3"/>
    <w:rsid w:val="00B40F40"/>
    <w:rsid w:val="00B44C71"/>
    <w:rsid w:val="00B62D64"/>
    <w:rsid w:val="00B64236"/>
    <w:rsid w:val="00B76BCB"/>
    <w:rsid w:val="00B85584"/>
    <w:rsid w:val="00B90363"/>
    <w:rsid w:val="00B94922"/>
    <w:rsid w:val="00B969BA"/>
    <w:rsid w:val="00B97F5B"/>
    <w:rsid w:val="00BA2B68"/>
    <w:rsid w:val="00BA4E2E"/>
    <w:rsid w:val="00BB000A"/>
    <w:rsid w:val="00BB15CD"/>
    <w:rsid w:val="00BB6EC6"/>
    <w:rsid w:val="00BB7EB8"/>
    <w:rsid w:val="00BC071B"/>
    <w:rsid w:val="00BC1A63"/>
    <w:rsid w:val="00BC70C9"/>
    <w:rsid w:val="00BD1AF1"/>
    <w:rsid w:val="00BD464C"/>
    <w:rsid w:val="00BD5C9F"/>
    <w:rsid w:val="00BD7133"/>
    <w:rsid w:val="00BE3846"/>
    <w:rsid w:val="00BE45B7"/>
    <w:rsid w:val="00BF011A"/>
    <w:rsid w:val="00BF1313"/>
    <w:rsid w:val="00C0205E"/>
    <w:rsid w:val="00C26163"/>
    <w:rsid w:val="00C3271D"/>
    <w:rsid w:val="00C41A35"/>
    <w:rsid w:val="00C468DB"/>
    <w:rsid w:val="00C50483"/>
    <w:rsid w:val="00C5435C"/>
    <w:rsid w:val="00C606A5"/>
    <w:rsid w:val="00C675BC"/>
    <w:rsid w:val="00C744E6"/>
    <w:rsid w:val="00C812F4"/>
    <w:rsid w:val="00CA38B4"/>
    <w:rsid w:val="00CA6FD6"/>
    <w:rsid w:val="00CD1F47"/>
    <w:rsid w:val="00CD20E7"/>
    <w:rsid w:val="00CD550A"/>
    <w:rsid w:val="00CE46A9"/>
    <w:rsid w:val="00CF7993"/>
    <w:rsid w:val="00D12339"/>
    <w:rsid w:val="00D25398"/>
    <w:rsid w:val="00D31EC1"/>
    <w:rsid w:val="00D32DBF"/>
    <w:rsid w:val="00D54A74"/>
    <w:rsid w:val="00D716A8"/>
    <w:rsid w:val="00D7409F"/>
    <w:rsid w:val="00D74FD6"/>
    <w:rsid w:val="00D756B5"/>
    <w:rsid w:val="00D94849"/>
    <w:rsid w:val="00DA1735"/>
    <w:rsid w:val="00DB0226"/>
    <w:rsid w:val="00DC56B5"/>
    <w:rsid w:val="00DC6231"/>
    <w:rsid w:val="00DD2C75"/>
    <w:rsid w:val="00E07723"/>
    <w:rsid w:val="00E13F20"/>
    <w:rsid w:val="00E27F96"/>
    <w:rsid w:val="00E40A90"/>
    <w:rsid w:val="00E5333F"/>
    <w:rsid w:val="00E537B3"/>
    <w:rsid w:val="00E545CE"/>
    <w:rsid w:val="00E71DB1"/>
    <w:rsid w:val="00E72ADC"/>
    <w:rsid w:val="00E73CE8"/>
    <w:rsid w:val="00E82263"/>
    <w:rsid w:val="00E84325"/>
    <w:rsid w:val="00E87375"/>
    <w:rsid w:val="00EA4D9A"/>
    <w:rsid w:val="00EA56C5"/>
    <w:rsid w:val="00EB410B"/>
    <w:rsid w:val="00EC00C4"/>
    <w:rsid w:val="00EC1A18"/>
    <w:rsid w:val="00EC5257"/>
    <w:rsid w:val="00EC7957"/>
    <w:rsid w:val="00ED2870"/>
    <w:rsid w:val="00EE055A"/>
    <w:rsid w:val="00EE4E80"/>
    <w:rsid w:val="00EE5760"/>
    <w:rsid w:val="00EE6879"/>
    <w:rsid w:val="00EF3240"/>
    <w:rsid w:val="00F10F22"/>
    <w:rsid w:val="00F26B7F"/>
    <w:rsid w:val="00F276FB"/>
    <w:rsid w:val="00F31D47"/>
    <w:rsid w:val="00F334D5"/>
    <w:rsid w:val="00F3364D"/>
    <w:rsid w:val="00F417FF"/>
    <w:rsid w:val="00F529F6"/>
    <w:rsid w:val="00F63DF7"/>
    <w:rsid w:val="00F65ECE"/>
    <w:rsid w:val="00F72AAF"/>
    <w:rsid w:val="00F74642"/>
    <w:rsid w:val="00F85A7F"/>
    <w:rsid w:val="00F905FF"/>
    <w:rsid w:val="00FA49EF"/>
    <w:rsid w:val="00FA4C81"/>
    <w:rsid w:val="00FA605B"/>
    <w:rsid w:val="00FC0370"/>
    <w:rsid w:val="00FC570D"/>
    <w:rsid w:val="00FD1B38"/>
    <w:rsid w:val="00FE1D56"/>
    <w:rsid w:val="00FE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DA0CB"/>
  <w15:docId w15:val="{F6B2C838-E992-4062-AB4C-E59736FD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61B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7F161B"/>
    <w:rPr>
      <w:sz w:val="20"/>
      <w:szCs w:val="20"/>
      <w:lang w:val="en-AU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7F161B"/>
    <w:rPr>
      <w:rFonts w:eastAsia="Times New Roman" w:cs="Times New Roman"/>
      <w:sz w:val="20"/>
      <w:szCs w:val="20"/>
      <w:lang w:val="en-AU"/>
    </w:rPr>
  </w:style>
  <w:style w:type="paragraph" w:customStyle="1" w:styleId="Normal13pt">
    <w:name w:val="Normal + 13 pt"/>
    <w:basedOn w:val="Normal"/>
    <w:rsid w:val="007F161B"/>
    <w:rPr>
      <w:sz w:val="26"/>
      <w:szCs w:val="26"/>
      <w:lang w:eastAsia="en-US"/>
    </w:rPr>
  </w:style>
  <w:style w:type="character" w:styleId="FootnoteReference">
    <w:name w:val="footnote reference"/>
    <w:semiHidden/>
    <w:unhideWhenUsed/>
    <w:rsid w:val="007F161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6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6D6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ListParagraph">
    <w:name w:val="List Paragraph"/>
    <w:basedOn w:val="Normal"/>
    <w:uiPriority w:val="34"/>
    <w:qFormat/>
    <w:rsid w:val="002250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45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553"/>
    <w:rPr>
      <w:rFonts w:eastAsia="Times New Roman" w:cs="Times New Roman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3245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553"/>
    <w:rPr>
      <w:rFonts w:eastAsia="Times New Roman" w:cs="Times New Roman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570E08"/>
    <w:pPr>
      <w:jc w:val="both"/>
    </w:pPr>
    <w:rPr>
      <w:sz w:val="26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70E08"/>
    <w:rPr>
      <w:rFonts w:eastAsia="Times New Roman" w:cs="Times New Roman"/>
      <w:sz w:val="26"/>
      <w:szCs w:val="20"/>
      <w:lang w:val="hr-HR"/>
    </w:rPr>
  </w:style>
  <w:style w:type="paragraph" w:styleId="NoSpacing">
    <w:name w:val="No Spacing"/>
    <w:qFormat/>
    <w:rsid w:val="0028099B"/>
    <w:pPr>
      <w:jc w:val="left"/>
    </w:pPr>
    <w:rPr>
      <w:rFonts w:eastAsia="Times New Roman" w:cs="Times New Roman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Emina Causevic</dc:creator>
  <cp:keywords/>
  <dc:description/>
  <cp:lastModifiedBy>Gordana Puljarevic</cp:lastModifiedBy>
  <cp:revision>5</cp:revision>
  <cp:lastPrinted>2020-09-22T09:36:00Z</cp:lastPrinted>
  <dcterms:created xsi:type="dcterms:W3CDTF">2023-09-07T14:25:00Z</dcterms:created>
  <dcterms:modified xsi:type="dcterms:W3CDTF">2023-10-24T11:16:00Z</dcterms:modified>
</cp:coreProperties>
</file>