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6BE" w:rsidRDefault="00A816BE" w:rsidP="00A816BE"/>
    <w:p w:rsidR="00A816BE" w:rsidRDefault="00A816BE" w:rsidP="00A816BE"/>
    <w:p w:rsidR="00A816BE" w:rsidRDefault="00A816BE" w:rsidP="00A816BE"/>
    <w:p w:rsidR="00A816BE" w:rsidRDefault="00A816BE" w:rsidP="00A816BE">
      <w:r>
        <w:t>Bosna i Hercegovina</w:t>
      </w:r>
    </w:p>
    <w:p w:rsidR="00A816BE" w:rsidRDefault="00A816BE" w:rsidP="00A816BE">
      <w:r>
        <w:t xml:space="preserve"> Federacija Bosne i Hercegovine</w:t>
      </w:r>
    </w:p>
    <w:p w:rsidR="00A816BE" w:rsidRDefault="00A816BE" w:rsidP="00A816BE">
      <w:r>
        <w:t>Hercegovačko-neretvanski kanton/županija</w:t>
      </w:r>
    </w:p>
    <w:p w:rsidR="00A816BE" w:rsidRDefault="00A816BE" w:rsidP="00A816BE">
      <w:r>
        <w:t>OPĆINSKI  SUD U ČAPLJINI</w:t>
      </w:r>
    </w:p>
    <w:p w:rsidR="00A816BE" w:rsidRDefault="00A816BE" w:rsidP="00A816BE">
      <w:r>
        <w:t xml:space="preserve">Broj: 053-0-Su-23 -000 975 </w:t>
      </w:r>
    </w:p>
    <w:p w:rsidR="00A816BE" w:rsidRDefault="00A816BE" w:rsidP="00A816BE">
      <w:r>
        <w:t>Čapljina, 29.11.2023. godine</w:t>
      </w:r>
    </w:p>
    <w:p w:rsidR="00A816BE" w:rsidRDefault="00A816BE" w:rsidP="00A816BE"/>
    <w:p w:rsidR="00A816BE" w:rsidRDefault="00A816BE" w:rsidP="00A816BE"/>
    <w:p w:rsidR="00A816BE" w:rsidRDefault="00A816BE" w:rsidP="00A816BE"/>
    <w:p w:rsidR="00A816BE" w:rsidRDefault="00A816BE" w:rsidP="00A816BE"/>
    <w:p w:rsidR="00A816BE" w:rsidRDefault="00A816BE" w:rsidP="00A816BE">
      <w:pPr>
        <w:jc w:val="both"/>
      </w:pPr>
      <w:r>
        <w:t>Na temelju članka 31. Zakona o sudovima F BiH („Službene novine F BiH“ boj: 38/05, 22/06, 63/10, 72/10, 7/13, 52/14 i 85/21), članka 8.točka j) Pravilnika o unutarnjem sudskom poslovanju  („Službeni glasnik BiH“ broj: 66/12, 40/14, 54/17, 60/17, 30/18 i 85/21) ), predsjednica suda dana 29.11.2023. godine donosi sljedeću:</w:t>
      </w:r>
    </w:p>
    <w:p w:rsidR="00A816BE" w:rsidRDefault="00A816BE" w:rsidP="00A816BE">
      <w:pPr>
        <w:jc w:val="both"/>
      </w:pPr>
    </w:p>
    <w:p w:rsidR="00A816BE" w:rsidRDefault="00A816BE" w:rsidP="00A816BE">
      <w:pPr>
        <w:jc w:val="both"/>
      </w:pPr>
    </w:p>
    <w:p w:rsidR="00A816BE" w:rsidRPr="0081363B" w:rsidRDefault="00A816BE" w:rsidP="00A816BE">
      <w:pPr>
        <w:jc w:val="both"/>
        <w:rPr>
          <w:b/>
        </w:rPr>
      </w:pPr>
    </w:p>
    <w:p w:rsidR="00A816BE" w:rsidRPr="0081363B" w:rsidRDefault="00A816BE" w:rsidP="00A816BE">
      <w:pPr>
        <w:jc w:val="center"/>
        <w:rPr>
          <w:b/>
        </w:rPr>
      </w:pPr>
      <w:r w:rsidRPr="0081363B">
        <w:rPr>
          <w:b/>
        </w:rPr>
        <w:t>O D L U K U</w:t>
      </w:r>
    </w:p>
    <w:p w:rsidR="00A816BE" w:rsidRDefault="00A816BE" w:rsidP="00A816BE">
      <w:pPr>
        <w:jc w:val="center"/>
        <w:rPr>
          <w:b/>
        </w:rPr>
      </w:pPr>
      <w:r>
        <w:rPr>
          <w:b/>
        </w:rPr>
        <w:t xml:space="preserve">O RADNOM VREMENU U ZEMLJIŠNO-KNJIŽNOM ODJELJENJU </w:t>
      </w:r>
    </w:p>
    <w:p w:rsidR="00A816BE" w:rsidRPr="0081363B" w:rsidRDefault="00A816BE" w:rsidP="00A816BE">
      <w:pPr>
        <w:jc w:val="center"/>
        <w:rPr>
          <w:b/>
        </w:rPr>
      </w:pPr>
    </w:p>
    <w:p w:rsidR="00A816BE" w:rsidRPr="0081363B" w:rsidRDefault="00A816BE" w:rsidP="00A816BE">
      <w:pPr>
        <w:rPr>
          <w:b/>
        </w:rPr>
      </w:pPr>
    </w:p>
    <w:p w:rsidR="00A816BE" w:rsidRPr="0081363B" w:rsidRDefault="00A816BE" w:rsidP="00A816BE">
      <w:pPr>
        <w:jc w:val="center"/>
        <w:rPr>
          <w:b/>
        </w:rPr>
      </w:pPr>
      <w:r w:rsidRPr="0081363B">
        <w:rPr>
          <w:b/>
        </w:rPr>
        <w:t>I</w:t>
      </w:r>
    </w:p>
    <w:p w:rsidR="00A816BE" w:rsidRDefault="00A816BE" w:rsidP="00A816BE"/>
    <w:p w:rsidR="00A816BE" w:rsidRPr="00A816BE" w:rsidRDefault="00A816BE" w:rsidP="00A816BE">
      <w:bookmarkStart w:id="0" w:name="_GoBack"/>
      <w:r w:rsidRPr="00A816BE">
        <w:t xml:space="preserve">Radno vrijeme s </w:t>
      </w:r>
      <w:r w:rsidRPr="00A816BE">
        <w:rPr>
          <w:u w:val="single"/>
        </w:rPr>
        <w:t>FIZIČKIM OSOBAMA</w:t>
      </w:r>
      <w:r w:rsidRPr="00A816BE">
        <w:t xml:space="preserve">  utorak, srijeda, četvrtak i petak od 09-12 sati </w:t>
      </w:r>
    </w:p>
    <w:p w:rsidR="00A816BE" w:rsidRPr="00A816BE" w:rsidRDefault="00A816BE" w:rsidP="00A816BE"/>
    <w:p w:rsidR="00A816BE" w:rsidRPr="00A816BE" w:rsidRDefault="00A816BE" w:rsidP="00A816BE">
      <w:r w:rsidRPr="00A816BE">
        <w:t xml:space="preserve">Radno vrijeme s </w:t>
      </w:r>
      <w:r w:rsidRPr="00A816BE">
        <w:rPr>
          <w:u w:val="single"/>
        </w:rPr>
        <w:t>PRAVNIM OSOBAMA</w:t>
      </w:r>
      <w:r w:rsidRPr="00A816BE">
        <w:t xml:space="preserve">  utorak, srijeda, četvrtak i petak od 12-13 sati </w:t>
      </w:r>
    </w:p>
    <w:bookmarkEnd w:id="0"/>
    <w:p w:rsidR="00A816BE" w:rsidRPr="00A816BE" w:rsidRDefault="00A816BE" w:rsidP="00A816BE"/>
    <w:p w:rsidR="00A816BE" w:rsidRPr="0081363B" w:rsidRDefault="00A816BE" w:rsidP="00A816BE">
      <w:pPr>
        <w:jc w:val="center"/>
        <w:rPr>
          <w:b/>
        </w:rPr>
      </w:pPr>
    </w:p>
    <w:p w:rsidR="00A816BE" w:rsidRPr="0081363B" w:rsidRDefault="00A816BE" w:rsidP="00A816BE">
      <w:pPr>
        <w:jc w:val="center"/>
        <w:rPr>
          <w:b/>
        </w:rPr>
      </w:pPr>
      <w:r w:rsidRPr="0081363B">
        <w:rPr>
          <w:b/>
        </w:rPr>
        <w:t>II</w:t>
      </w:r>
    </w:p>
    <w:p w:rsidR="00A816BE" w:rsidRDefault="00A816BE" w:rsidP="00A816BE"/>
    <w:p w:rsidR="00A816BE" w:rsidRDefault="00A816BE" w:rsidP="00A816BE">
      <w:r>
        <w:t>Ova Odluka stupa na snagu danom donošenja, a primjenjivat će se od 01.12.2023. godine.</w:t>
      </w:r>
    </w:p>
    <w:p w:rsidR="00A816BE" w:rsidRDefault="00A816BE" w:rsidP="00A816BE">
      <w:pPr>
        <w:jc w:val="center"/>
        <w:rPr>
          <w:b/>
        </w:rPr>
      </w:pPr>
    </w:p>
    <w:p w:rsidR="00A816BE" w:rsidRDefault="00A816BE" w:rsidP="00A816BE">
      <w:pPr>
        <w:jc w:val="center"/>
        <w:rPr>
          <w:b/>
        </w:rPr>
      </w:pPr>
      <w:r>
        <w:rPr>
          <w:b/>
        </w:rPr>
        <w:t>III</w:t>
      </w:r>
    </w:p>
    <w:p w:rsidR="00A816BE" w:rsidRPr="00013B8D" w:rsidRDefault="00A816BE" w:rsidP="00A816BE">
      <w:pPr>
        <w:jc w:val="center"/>
        <w:rPr>
          <w:b/>
        </w:rPr>
      </w:pPr>
    </w:p>
    <w:p w:rsidR="00A816BE" w:rsidRDefault="00A816BE" w:rsidP="00A816BE">
      <w:r>
        <w:t>Stupanjem na snagu ove Odluke prestaje da važi  Odluka broj: 053-0-SU-22-000 963 od dana 12.01.2023. godine.</w:t>
      </w:r>
    </w:p>
    <w:p w:rsidR="00A816BE" w:rsidRPr="0081363B" w:rsidRDefault="00A816BE" w:rsidP="00A816BE">
      <w:pPr>
        <w:jc w:val="center"/>
        <w:rPr>
          <w:b/>
        </w:rPr>
      </w:pPr>
      <w:r>
        <w:rPr>
          <w:b/>
        </w:rPr>
        <w:t>IV</w:t>
      </w:r>
    </w:p>
    <w:p w:rsidR="00A816BE" w:rsidRDefault="00A816BE" w:rsidP="00A816BE"/>
    <w:p w:rsidR="00A816BE" w:rsidRDefault="00A816BE" w:rsidP="00A816BE">
      <w:r>
        <w:t>Ova Odluka objavit će se na Web stranici Suda, na oglasnoj ploči suda</w:t>
      </w:r>
      <w:r w:rsidR="00850AE6">
        <w:t xml:space="preserve"> </w:t>
      </w:r>
      <w:r>
        <w:t>i na ulazu u prostorije zemljišnoknjižnog odjeljenja ovog Suda.</w:t>
      </w:r>
    </w:p>
    <w:p w:rsidR="00A816BE" w:rsidRDefault="00A816BE" w:rsidP="00A816BE"/>
    <w:p w:rsidR="00A816BE" w:rsidRDefault="00A816BE" w:rsidP="00A816BE"/>
    <w:p w:rsidR="00A816BE" w:rsidRDefault="00A816BE" w:rsidP="00A816BE"/>
    <w:p w:rsidR="00A816BE" w:rsidRDefault="00A816BE" w:rsidP="00A816BE"/>
    <w:p w:rsidR="00A816BE" w:rsidRDefault="00A816BE" w:rsidP="00A816BE">
      <w:r>
        <w:t xml:space="preserve">                                                                                                          PREDSJEDNICA  </w:t>
      </w:r>
    </w:p>
    <w:p w:rsidR="00A816BE" w:rsidRDefault="00A816BE" w:rsidP="00A816BE">
      <w:r>
        <w:t xml:space="preserve">                                                                                                            Emilija Zrnić</w:t>
      </w:r>
    </w:p>
    <w:p w:rsidR="00A816BE" w:rsidRDefault="00A816BE" w:rsidP="00A816BE"/>
    <w:p w:rsidR="006C3227" w:rsidRDefault="006C3227"/>
    <w:sectPr w:rsidR="006C3227" w:rsidSect="00E2554A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0A6"/>
    <w:rsid w:val="006C3227"/>
    <w:rsid w:val="00850AE6"/>
    <w:rsid w:val="00853DFC"/>
    <w:rsid w:val="009448F1"/>
    <w:rsid w:val="00A816BE"/>
    <w:rsid w:val="00E2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B56572-45AA-4141-A5D8-5912D6736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16BE"/>
    <w:pPr>
      <w:jc w:val="left"/>
    </w:pPr>
    <w:rPr>
      <w:rFonts w:eastAsia="Times New Roman" w:cs="Times New Roman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0AE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AE6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Subasic</dc:creator>
  <cp:keywords/>
  <dc:description/>
  <cp:lastModifiedBy>Darijo Cilic</cp:lastModifiedBy>
  <cp:revision>2</cp:revision>
  <cp:lastPrinted>2023-11-29T09:45:00Z</cp:lastPrinted>
  <dcterms:created xsi:type="dcterms:W3CDTF">2023-11-30T07:38:00Z</dcterms:created>
  <dcterms:modified xsi:type="dcterms:W3CDTF">2023-11-30T07:38:00Z</dcterms:modified>
</cp:coreProperties>
</file>