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13C8CC" w14:textId="77777777" w:rsidR="001978C9" w:rsidRPr="001978C9" w:rsidRDefault="001978C9" w:rsidP="001978C9">
      <w:pPr>
        <w:rPr>
          <w:rFonts w:ascii="Georgia" w:hAnsi="Georgia" w:cs="Times New Roman"/>
        </w:rPr>
      </w:pPr>
      <w:r w:rsidRPr="001978C9">
        <w:rPr>
          <w:rFonts w:ascii="Georgia" w:hAnsi="Georgia" w:cs="Times New Roman"/>
        </w:rPr>
        <w:t xml:space="preserve">BOSNA I HERCEGOVINA </w:t>
      </w:r>
    </w:p>
    <w:p w14:paraId="5E0B08C8" w14:textId="77777777" w:rsidR="001978C9" w:rsidRPr="001978C9" w:rsidRDefault="001978C9" w:rsidP="001978C9">
      <w:pPr>
        <w:rPr>
          <w:rFonts w:ascii="Georgia" w:hAnsi="Georgia" w:cs="Times New Roman"/>
        </w:rPr>
      </w:pPr>
      <w:r w:rsidRPr="001978C9">
        <w:rPr>
          <w:rFonts w:ascii="Georgia" w:hAnsi="Georgia" w:cs="Times New Roman"/>
        </w:rPr>
        <w:t>FEDERACIJA BOSNE I HERCEGOVINE</w:t>
      </w:r>
    </w:p>
    <w:p w14:paraId="685CD637" w14:textId="77777777" w:rsidR="001978C9" w:rsidRPr="001978C9" w:rsidRDefault="001978C9" w:rsidP="001978C9">
      <w:pPr>
        <w:rPr>
          <w:rFonts w:ascii="Georgia" w:hAnsi="Georgia" w:cs="Times New Roman"/>
        </w:rPr>
      </w:pPr>
      <w:r w:rsidRPr="001978C9">
        <w:rPr>
          <w:rFonts w:ascii="Georgia" w:hAnsi="Georgia" w:cs="Times New Roman"/>
        </w:rPr>
        <w:t xml:space="preserve">TUZLANSKI KANTON </w:t>
      </w:r>
    </w:p>
    <w:p w14:paraId="4C92FBF5" w14:textId="77777777" w:rsidR="001978C9" w:rsidRPr="001978C9" w:rsidRDefault="001978C9" w:rsidP="001978C9">
      <w:pPr>
        <w:rPr>
          <w:rFonts w:ascii="Georgia" w:hAnsi="Georgia" w:cs="Times New Roman"/>
        </w:rPr>
      </w:pPr>
      <w:r w:rsidRPr="001978C9">
        <w:rPr>
          <w:rFonts w:ascii="Georgia" w:hAnsi="Georgia" w:cs="Times New Roman"/>
        </w:rPr>
        <w:t xml:space="preserve">OPĆINSKI SUD U LUKAVCU </w:t>
      </w:r>
    </w:p>
    <w:p w14:paraId="3DD8C922" w14:textId="77777777" w:rsidR="001978C9" w:rsidRPr="001978C9" w:rsidRDefault="001978C9" w:rsidP="001978C9">
      <w:pPr>
        <w:rPr>
          <w:rFonts w:ascii="Georgia" w:hAnsi="Georgia" w:cs="Times New Roman"/>
        </w:rPr>
      </w:pPr>
      <w:r w:rsidRPr="001978C9">
        <w:rPr>
          <w:rFonts w:ascii="Georgia" w:hAnsi="Georgia" w:cs="Times New Roman"/>
        </w:rPr>
        <w:t xml:space="preserve">Broj: 126 0 I 036808 </w:t>
      </w:r>
      <w:r>
        <w:rPr>
          <w:rFonts w:ascii="Georgia" w:hAnsi="Georgia" w:cs="Times New Roman"/>
        </w:rPr>
        <w:t>23</w:t>
      </w:r>
      <w:r w:rsidRPr="001978C9">
        <w:rPr>
          <w:rFonts w:ascii="Georgia" w:hAnsi="Georgia" w:cs="Times New Roman"/>
        </w:rPr>
        <w:t xml:space="preserve"> I</w:t>
      </w:r>
      <w:r>
        <w:rPr>
          <w:rFonts w:ascii="Georgia" w:hAnsi="Georgia" w:cs="Times New Roman"/>
        </w:rPr>
        <w:t xml:space="preserve"> 3</w:t>
      </w:r>
      <w:r w:rsidRPr="001978C9">
        <w:rPr>
          <w:rFonts w:ascii="Georgia" w:hAnsi="Georgia" w:cs="Times New Roman"/>
        </w:rPr>
        <w:t xml:space="preserve"> </w:t>
      </w:r>
    </w:p>
    <w:p w14:paraId="40A9031B" w14:textId="77777777" w:rsidR="001978C9" w:rsidRPr="001978C9" w:rsidRDefault="001978C9" w:rsidP="001978C9">
      <w:pPr>
        <w:rPr>
          <w:rFonts w:ascii="Georgia" w:hAnsi="Georgia" w:cs="Times New Roman"/>
        </w:rPr>
      </w:pPr>
      <w:r w:rsidRPr="001978C9">
        <w:rPr>
          <w:rFonts w:ascii="Georgia" w:hAnsi="Georgia" w:cs="Times New Roman"/>
        </w:rPr>
        <w:t>Lukavac, 2</w:t>
      </w:r>
      <w:r>
        <w:rPr>
          <w:rFonts w:ascii="Georgia" w:hAnsi="Georgia" w:cs="Times New Roman"/>
        </w:rPr>
        <w:t>4</w:t>
      </w:r>
      <w:r w:rsidRPr="001978C9">
        <w:rPr>
          <w:rFonts w:ascii="Georgia" w:hAnsi="Georgia" w:cs="Times New Roman"/>
        </w:rPr>
        <w:t>.</w:t>
      </w:r>
      <w:r>
        <w:rPr>
          <w:rFonts w:ascii="Georgia" w:hAnsi="Georgia" w:cs="Times New Roman"/>
        </w:rPr>
        <w:t>11</w:t>
      </w:r>
      <w:r w:rsidRPr="001978C9">
        <w:rPr>
          <w:rFonts w:ascii="Georgia" w:hAnsi="Georgia" w:cs="Times New Roman"/>
        </w:rPr>
        <w:t>.202</w:t>
      </w:r>
      <w:r>
        <w:rPr>
          <w:rFonts w:ascii="Georgia" w:hAnsi="Georgia" w:cs="Times New Roman"/>
        </w:rPr>
        <w:t>3</w:t>
      </w:r>
      <w:r w:rsidRPr="001978C9">
        <w:rPr>
          <w:rFonts w:ascii="Georgia" w:hAnsi="Georgia" w:cs="Times New Roman"/>
        </w:rPr>
        <w:t xml:space="preserve">. godine </w:t>
      </w:r>
    </w:p>
    <w:p w14:paraId="2EE8EFE9" w14:textId="77777777" w:rsidR="001978C9" w:rsidRPr="001978C9" w:rsidRDefault="001978C9" w:rsidP="001978C9">
      <w:pPr>
        <w:jc w:val="right"/>
        <w:rPr>
          <w:rFonts w:ascii="Georgia" w:hAnsi="Georgia" w:cs="Times New Roman"/>
        </w:rPr>
      </w:pPr>
    </w:p>
    <w:p w14:paraId="394893F6" w14:textId="7F3AC36F" w:rsidR="001978C9" w:rsidRPr="001978C9" w:rsidRDefault="001978C9" w:rsidP="001978C9">
      <w:pPr>
        <w:jc w:val="both"/>
        <w:rPr>
          <w:rFonts w:ascii="Georgia" w:hAnsi="Georgia" w:cs="Times New Roman"/>
        </w:rPr>
      </w:pPr>
      <w:r w:rsidRPr="001978C9">
        <w:rPr>
          <w:rFonts w:ascii="Georgia" w:hAnsi="Georgia" w:cs="Times New Roman"/>
        </w:rPr>
        <w:t xml:space="preserve">Općinski sud u Lukavcu, </w:t>
      </w:r>
      <w:proofErr w:type="spellStart"/>
      <w:r w:rsidRPr="001978C9">
        <w:rPr>
          <w:rFonts w:ascii="Georgia" w:hAnsi="Georgia" w:cs="Times New Roman"/>
        </w:rPr>
        <w:t>sudija</w:t>
      </w:r>
      <w:proofErr w:type="spellEnd"/>
      <w:r w:rsidRPr="001978C9">
        <w:rPr>
          <w:rFonts w:ascii="Georgia" w:hAnsi="Georgia" w:cs="Times New Roman"/>
        </w:rPr>
        <w:t xml:space="preserve"> </w:t>
      </w:r>
      <w:r>
        <w:rPr>
          <w:rFonts w:ascii="Georgia" w:hAnsi="Georgia" w:cs="Times New Roman"/>
        </w:rPr>
        <w:t>Mirza Baši</w:t>
      </w:r>
      <w:r w:rsidRPr="001978C9">
        <w:rPr>
          <w:rFonts w:ascii="Georgia" w:hAnsi="Georgia" w:cs="Times New Roman"/>
        </w:rPr>
        <w:t xml:space="preserve">ć, u izvršnom postupku tražioca izvršenja Privredna Banka </w:t>
      </w:r>
      <w:proofErr w:type="spellStart"/>
      <w:r w:rsidRPr="001978C9">
        <w:rPr>
          <w:rFonts w:ascii="Georgia" w:hAnsi="Georgia" w:cs="Times New Roman"/>
        </w:rPr>
        <w:t>dd</w:t>
      </w:r>
      <w:proofErr w:type="spellEnd"/>
      <w:r w:rsidRPr="001978C9">
        <w:rPr>
          <w:rFonts w:ascii="Georgia" w:hAnsi="Georgia" w:cs="Times New Roman"/>
        </w:rPr>
        <w:t xml:space="preserve"> Sarajevo, zastupana po punomoćniku Advokatskom društvu Arslanagić </w:t>
      </w:r>
      <w:proofErr w:type="spellStart"/>
      <w:r w:rsidRPr="001978C9">
        <w:rPr>
          <w:rFonts w:ascii="Georgia" w:hAnsi="Georgia" w:cs="Times New Roman"/>
        </w:rPr>
        <w:t>Elmir</w:t>
      </w:r>
      <w:proofErr w:type="spellEnd"/>
      <w:r w:rsidRPr="001978C9">
        <w:rPr>
          <w:rFonts w:ascii="Georgia" w:hAnsi="Georgia" w:cs="Times New Roman"/>
        </w:rPr>
        <w:t xml:space="preserve"> CO </w:t>
      </w:r>
      <w:proofErr w:type="spellStart"/>
      <w:r w:rsidRPr="001978C9">
        <w:rPr>
          <w:rFonts w:ascii="Georgia" w:hAnsi="Georgia" w:cs="Times New Roman"/>
        </w:rPr>
        <w:t>doo</w:t>
      </w:r>
      <w:proofErr w:type="spellEnd"/>
      <w:r w:rsidRPr="001978C9">
        <w:rPr>
          <w:rFonts w:ascii="Georgia" w:hAnsi="Georgia" w:cs="Times New Roman"/>
        </w:rPr>
        <w:t xml:space="preserve"> Sarajevo, protiv </w:t>
      </w:r>
      <w:proofErr w:type="spellStart"/>
      <w:r w:rsidRPr="001978C9">
        <w:rPr>
          <w:rFonts w:ascii="Georgia" w:hAnsi="Georgia" w:cs="Times New Roman"/>
        </w:rPr>
        <w:t>izvršenika</w:t>
      </w:r>
      <w:proofErr w:type="spellEnd"/>
      <w:r w:rsidRPr="001978C9">
        <w:rPr>
          <w:rFonts w:ascii="Georgia" w:hAnsi="Georgia" w:cs="Times New Roman"/>
        </w:rPr>
        <w:t xml:space="preserve"> Č</w:t>
      </w:r>
      <w:r w:rsidR="006D0DB3">
        <w:rPr>
          <w:rFonts w:ascii="Georgia" w:hAnsi="Georgia" w:cs="Times New Roman"/>
        </w:rPr>
        <w:t>.</w:t>
      </w:r>
      <w:r w:rsidRPr="001978C9">
        <w:rPr>
          <w:rFonts w:ascii="Georgia" w:hAnsi="Georgia" w:cs="Times New Roman"/>
        </w:rPr>
        <w:t xml:space="preserve">M, </w:t>
      </w:r>
      <w:r w:rsidR="006D0DB3">
        <w:rPr>
          <w:rFonts w:ascii="Georgia" w:hAnsi="Georgia" w:cs="Times New Roman"/>
        </w:rPr>
        <w:t>…….</w:t>
      </w:r>
      <w:r w:rsidRPr="001978C9">
        <w:rPr>
          <w:rFonts w:ascii="Georgia" w:hAnsi="Georgia" w:cs="Times New Roman"/>
        </w:rPr>
        <w:t xml:space="preserve"> bb, Općina Lukavac, zastupan po punomoćniku </w:t>
      </w:r>
      <w:proofErr w:type="spellStart"/>
      <w:r w:rsidRPr="001978C9">
        <w:rPr>
          <w:rFonts w:ascii="Georgia" w:hAnsi="Georgia" w:cs="Times New Roman"/>
        </w:rPr>
        <w:t>Ćosićkić</w:t>
      </w:r>
      <w:proofErr w:type="spellEnd"/>
      <w:r w:rsidRPr="001978C9">
        <w:rPr>
          <w:rFonts w:ascii="Georgia" w:hAnsi="Georgia" w:cs="Times New Roman"/>
        </w:rPr>
        <w:t xml:space="preserve"> Enveru, advokatu iz Tuzle, radi naplate novčanog potraživanja, dana </w:t>
      </w:r>
      <w:r>
        <w:rPr>
          <w:rFonts w:ascii="Georgia" w:hAnsi="Georgia" w:cs="Times New Roman"/>
        </w:rPr>
        <w:t>24</w:t>
      </w:r>
      <w:r w:rsidRPr="001978C9">
        <w:rPr>
          <w:rFonts w:ascii="Georgia" w:hAnsi="Georgia" w:cs="Times New Roman"/>
        </w:rPr>
        <w:t>.</w:t>
      </w:r>
      <w:r>
        <w:rPr>
          <w:rFonts w:ascii="Georgia" w:hAnsi="Georgia" w:cs="Times New Roman"/>
        </w:rPr>
        <w:t>11</w:t>
      </w:r>
      <w:r w:rsidRPr="001978C9">
        <w:rPr>
          <w:rFonts w:ascii="Georgia" w:hAnsi="Georgia" w:cs="Times New Roman"/>
        </w:rPr>
        <w:t>.202</w:t>
      </w:r>
      <w:r>
        <w:rPr>
          <w:rFonts w:ascii="Georgia" w:hAnsi="Georgia" w:cs="Times New Roman"/>
        </w:rPr>
        <w:t>3</w:t>
      </w:r>
      <w:r w:rsidRPr="001978C9">
        <w:rPr>
          <w:rFonts w:ascii="Georgia" w:hAnsi="Georgia" w:cs="Times New Roman"/>
        </w:rPr>
        <w:t>. godine, donio je</w:t>
      </w:r>
    </w:p>
    <w:p w14:paraId="306127CC" w14:textId="77777777" w:rsidR="001978C9" w:rsidRPr="001978C9" w:rsidRDefault="001978C9" w:rsidP="001978C9">
      <w:pPr>
        <w:rPr>
          <w:rFonts w:ascii="Georgia" w:hAnsi="Georgia" w:cs="Times New Roman"/>
        </w:rPr>
      </w:pPr>
    </w:p>
    <w:p w14:paraId="1A409860" w14:textId="77777777" w:rsidR="001978C9" w:rsidRPr="001978C9" w:rsidRDefault="001978C9" w:rsidP="001978C9">
      <w:pPr>
        <w:rPr>
          <w:rFonts w:ascii="Georgia" w:hAnsi="Georgia" w:cs="Times New Roman"/>
        </w:rPr>
      </w:pPr>
    </w:p>
    <w:p w14:paraId="3B22577E" w14:textId="77777777" w:rsidR="001978C9" w:rsidRPr="001978C9" w:rsidRDefault="001978C9" w:rsidP="001978C9">
      <w:pPr>
        <w:jc w:val="center"/>
        <w:rPr>
          <w:rFonts w:ascii="Georgia" w:hAnsi="Georgia" w:cs="Times New Roman"/>
        </w:rPr>
      </w:pPr>
      <w:r w:rsidRPr="001978C9">
        <w:rPr>
          <w:rFonts w:ascii="Georgia" w:hAnsi="Georgia" w:cs="Times New Roman"/>
        </w:rPr>
        <w:t>ZAKLJUČAK O PRODAJI</w:t>
      </w:r>
    </w:p>
    <w:p w14:paraId="2F835497" w14:textId="77777777" w:rsidR="001978C9" w:rsidRPr="001978C9" w:rsidRDefault="001978C9" w:rsidP="001978C9">
      <w:pPr>
        <w:jc w:val="center"/>
        <w:rPr>
          <w:rFonts w:ascii="Georgia" w:hAnsi="Georgia" w:cs="Times New Roman"/>
        </w:rPr>
      </w:pPr>
    </w:p>
    <w:p w14:paraId="5C50FA33" w14:textId="77777777" w:rsidR="001978C9" w:rsidRPr="001978C9" w:rsidRDefault="001978C9" w:rsidP="001978C9">
      <w:pPr>
        <w:jc w:val="center"/>
        <w:rPr>
          <w:rFonts w:ascii="Georgia" w:hAnsi="Georgia" w:cs="Times New Roman"/>
        </w:rPr>
      </w:pPr>
      <w:r w:rsidRPr="001978C9">
        <w:rPr>
          <w:rFonts w:ascii="Georgia" w:hAnsi="Georgia" w:cs="Times New Roman"/>
        </w:rPr>
        <w:t>I</w:t>
      </w:r>
    </w:p>
    <w:p w14:paraId="299B4C19" w14:textId="77777777" w:rsidR="001978C9" w:rsidRPr="001978C9" w:rsidRDefault="001978C9" w:rsidP="001978C9">
      <w:pPr>
        <w:jc w:val="center"/>
        <w:outlineLvl w:val="0"/>
        <w:rPr>
          <w:rFonts w:ascii="Georgia" w:hAnsi="Georgia" w:cs="Times New Roman"/>
        </w:rPr>
      </w:pPr>
    </w:p>
    <w:p w14:paraId="45C31F31"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 xml:space="preserve">Određuje se prvo ročište za prodaju nekretnine </w:t>
      </w:r>
      <w:proofErr w:type="spellStart"/>
      <w:r w:rsidRPr="001978C9">
        <w:rPr>
          <w:rFonts w:ascii="Georgia" w:hAnsi="Georgia" w:cs="Times New Roman"/>
        </w:rPr>
        <w:t>izvršenika</w:t>
      </w:r>
      <w:proofErr w:type="spellEnd"/>
      <w:r w:rsidRPr="001978C9">
        <w:rPr>
          <w:rFonts w:ascii="Georgia" w:hAnsi="Georgia" w:cs="Times New Roman"/>
        </w:rPr>
        <w:t xml:space="preserve"> i to: </w:t>
      </w:r>
    </w:p>
    <w:p w14:paraId="699078E9" w14:textId="77777777" w:rsidR="001978C9" w:rsidRPr="001978C9" w:rsidRDefault="001978C9" w:rsidP="001978C9">
      <w:pPr>
        <w:jc w:val="both"/>
        <w:outlineLvl w:val="0"/>
        <w:rPr>
          <w:rFonts w:ascii="Georgia" w:hAnsi="Georgia" w:cs="Times New Roman"/>
          <w:b/>
        </w:rPr>
      </w:pPr>
    </w:p>
    <w:p w14:paraId="667B61E0" w14:textId="2095D148" w:rsidR="001978C9" w:rsidRPr="001978C9" w:rsidRDefault="001978C9" w:rsidP="001978C9">
      <w:pPr>
        <w:ind w:firstLine="720"/>
        <w:jc w:val="both"/>
        <w:outlineLvl w:val="0"/>
        <w:rPr>
          <w:rFonts w:ascii="Georgia" w:hAnsi="Georgia" w:cs="Times New Roman"/>
        </w:rPr>
      </w:pPr>
      <w:r w:rsidRPr="001978C9">
        <w:rPr>
          <w:rFonts w:ascii="Georgia" w:hAnsi="Georgia" w:cs="Times New Roman"/>
        </w:rPr>
        <w:t xml:space="preserve">Ugostiteljski </w:t>
      </w:r>
      <w:proofErr w:type="spellStart"/>
      <w:r w:rsidRPr="001978C9">
        <w:rPr>
          <w:rFonts w:ascii="Georgia" w:hAnsi="Georgia" w:cs="Times New Roman"/>
        </w:rPr>
        <w:t>objekat</w:t>
      </w:r>
      <w:proofErr w:type="spellEnd"/>
      <w:r w:rsidRPr="001978C9">
        <w:rPr>
          <w:rFonts w:ascii="Georgia" w:hAnsi="Georgia" w:cs="Times New Roman"/>
        </w:rPr>
        <w:t xml:space="preserve"> i ekonomsko dvorište – </w:t>
      </w:r>
      <w:proofErr w:type="spellStart"/>
      <w:r w:rsidRPr="001978C9">
        <w:rPr>
          <w:rFonts w:ascii="Georgia" w:hAnsi="Georgia" w:cs="Times New Roman"/>
        </w:rPr>
        <w:t>Cerovčić</w:t>
      </w:r>
      <w:proofErr w:type="spellEnd"/>
      <w:r w:rsidRPr="001978C9">
        <w:rPr>
          <w:rFonts w:ascii="Georgia" w:hAnsi="Georgia" w:cs="Times New Roman"/>
        </w:rPr>
        <w:t>, površine 455 m2, označen kao kč.br.1941/62, upisan u zk.ul.br</w:t>
      </w:r>
      <w:r>
        <w:rPr>
          <w:rFonts w:ascii="Georgia" w:hAnsi="Georgia" w:cs="Times New Roman"/>
        </w:rPr>
        <w:t>.</w:t>
      </w:r>
      <w:r w:rsidRPr="001978C9">
        <w:rPr>
          <w:rFonts w:ascii="Georgia" w:hAnsi="Georgia" w:cs="Times New Roman"/>
        </w:rPr>
        <w:t xml:space="preserve"> 1545 KO SP Poljice i Ugostiteljski </w:t>
      </w:r>
      <w:proofErr w:type="spellStart"/>
      <w:r w:rsidRPr="001978C9">
        <w:rPr>
          <w:rFonts w:ascii="Georgia" w:hAnsi="Georgia" w:cs="Times New Roman"/>
        </w:rPr>
        <w:t>objekat</w:t>
      </w:r>
      <w:proofErr w:type="spellEnd"/>
      <w:r w:rsidRPr="001978C9">
        <w:rPr>
          <w:rFonts w:ascii="Georgia" w:hAnsi="Georgia" w:cs="Times New Roman"/>
        </w:rPr>
        <w:t xml:space="preserve"> i ekonomsko dvorište – </w:t>
      </w:r>
      <w:proofErr w:type="spellStart"/>
      <w:r w:rsidRPr="001978C9">
        <w:rPr>
          <w:rFonts w:ascii="Georgia" w:hAnsi="Georgia" w:cs="Times New Roman"/>
        </w:rPr>
        <w:t>Cerovčić</w:t>
      </w:r>
      <w:proofErr w:type="spellEnd"/>
      <w:r w:rsidRPr="001978C9">
        <w:rPr>
          <w:rFonts w:ascii="Georgia" w:hAnsi="Georgia" w:cs="Times New Roman"/>
        </w:rPr>
        <w:t>, površine 314 m2, označen kao kč.br.1941/63, upisan u zk.ul.br</w:t>
      </w:r>
      <w:r>
        <w:rPr>
          <w:rFonts w:ascii="Georgia" w:hAnsi="Georgia" w:cs="Times New Roman"/>
        </w:rPr>
        <w:t>.</w:t>
      </w:r>
      <w:r w:rsidRPr="001978C9">
        <w:rPr>
          <w:rFonts w:ascii="Georgia" w:hAnsi="Georgia" w:cs="Times New Roman"/>
        </w:rPr>
        <w:t xml:space="preserve"> 1579 KO SP Poljice, sve vlasništvo Č</w:t>
      </w:r>
      <w:r w:rsidR="006D0DB3">
        <w:rPr>
          <w:rFonts w:ascii="Georgia" w:hAnsi="Georgia" w:cs="Times New Roman"/>
        </w:rPr>
        <w:t>.</w:t>
      </w:r>
      <w:r w:rsidRPr="001978C9">
        <w:rPr>
          <w:rFonts w:ascii="Georgia" w:hAnsi="Georgia" w:cs="Times New Roman"/>
        </w:rPr>
        <w:t>M sin M sa 1/1.</w:t>
      </w:r>
    </w:p>
    <w:p w14:paraId="2666C969" w14:textId="77777777" w:rsidR="001978C9" w:rsidRPr="001978C9" w:rsidRDefault="001978C9" w:rsidP="001978C9">
      <w:pPr>
        <w:jc w:val="both"/>
        <w:outlineLvl w:val="0"/>
        <w:rPr>
          <w:rFonts w:ascii="Georgia" w:hAnsi="Georgia" w:cs="Times New Roman"/>
        </w:rPr>
      </w:pPr>
    </w:p>
    <w:p w14:paraId="50497E5C" w14:textId="77777777" w:rsidR="001978C9" w:rsidRPr="001978C9" w:rsidRDefault="001978C9" w:rsidP="001978C9">
      <w:pPr>
        <w:jc w:val="center"/>
        <w:outlineLvl w:val="0"/>
        <w:rPr>
          <w:rFonts w:ascii="Georgia" w:hAnsi="Georgia" w:cs="Times New Roman"/>
          <w:b/>
        </w:rPr>
      </w:pPr>
      <w:r w:rsidRPr="001978C9">
        <w:rPr>
          <w:rFonts w:ascii="Georgia" w:hAnsi="Georgia" w:cs="Times New Roman"/>
          <w:b/>
        </w:rPr>
        <w:t>za dan 0</w:t>
      </w:r>
      <w:r>
        <w:rPr>
          <w:rFonts w:ascii="Georgia" w:hAnsi="Georgia" w:cs="Times New Roman"/>
          <w:b/>
        </w:rPr>
        <w:t>5</w:t>
      </w:r>
      <w:r w:rsidRPr="001978C9">
        <w:rPr>
          <w:rFonts w:ascii="Georgia" w:hAnsi="Georgia" w:cs="Times New Roman"/>
          <w:b/>
        </w:rPr>
        <w:t>.0</w:t>
      </w:r>
      <w:r>
        <w:rPr>
          <w:rFonts w:ascii="Georgia" w:hAnsi="Georgia" w:cs="Times New Roman"/>
          <w:b/>
        </w:rPr>
        <w:t>1.</w:t>
      </w:r>
      <w:r w:rsidRPr="001978C9">
        <w:rPr>
          <w:rFonts w:ascii="Georgia" w:hAnsi="Georgia" w:cs="Times New Roman"/>
          <w:b/>
        </w:rPr>
        <w:t>202</w:t>
      </w:r>
      <w:r>
        <w:rPr>
          <w:rFonts w:ascii="Georgia" w:hAnsi="Georgia" w:cs="Times New Roman"/>
          <w:b/>
        </w:rPr>
        <w:t>4</w:t>
      </w:r>
      <w:r w:rsidRPr="001978C9">
        <w:rPr>
          <w:rFonts w:ascii="Georgia" w:hAnsi="Georgia" w:cs="Times New Roman"/>
          <w:b/>
        </w:rPr>
        <w:t xml:space="preserve">. godine sa početkom u </w:t>
      </w:r>
      <w:r>
        <w:rPr>
          <w:rFonts w:ascii="Georgia" w:hAnsi="Georgia" w:cs="Times New Roman"/>
          <w:b/>
        </w:rPr>
        <w:t>10</w:t>
      </w:r>
      <w:r w:rsidRPr="001978C9">
        <w:rPr>
          <w:rFonts w:ascii="Georgia" w:hAnsi="Georgia" w:cs="Times New Roman"/>
          <w:b/>
        </w:rPr>
        <w:t>,30 sati</w:t>
      </w:r>
    </w:p>
    <w:p w14:paraId="2E81789F" w14:textId="77777777" w:rsidR="001978C9" w:rsidRPr="001978C9" w:rsidRDefault="001978C9" w:rsidP="001978C9">
      <w:pPr>
        <w:jc w:val="center"/>
        <w:outlineLvl w:val="0"/>
        <w:rPr>
          <w:rFonts w:ascii="Georgia" w:hAnsi="Georgia" w:cs="Times New Roman"/>
          <w:u w:val="single"/>
        </w:rPr>
      </w:pPr>
    </w:p>
    <w:p w14:paraId="37FD4680" w14:textId="77777777" w:rsidR="001978C9" w:rsidRPr="001978C9" w:rsidRDefault="001978C9" w:rsidP="001978C9">
      <w:pPr>
        <w:jc w:val="center"/>
        <w:outlineLvl w:val="0"/>
        <w:rPr>
          <w:rFonts w:ascii="Georgia" w:hAnsi="Georgia" w:cs="Times New Roman"/>
          <w:u w:val="single"/>
        </w:rPr>
      </w:pPr>
    </w:p>
    <w:p w14:paraId="0A867512" w14:textId="77777777" w:rsidR="001978C9" w:rsidRPr="001978C9" w:rsidRDefault="001978C9" w:rsidP="001978C9">
      <w:pPr>
        <w:ind w:firstLine="720"/>
        <w:jc w:val="both"/>
        <w:outlineLvl w:val="0"/>
        <w:rPr>
          <w:rFonts w:ascii="Georgia" w:hAnsi="Georgia" w:cs="Times New Roman"/>
        </w:rPr>
      </w:pPr>
      <w:r w:rsidRPr="001978C9">
        <w:rPr>
          <w:rFonts w:ascii="Georgia" w:hAnsi="Georgia" w:cs="Times New Roman"/>
        </w:rPr>
        <w:t xml:space="preserve">Ročište za prodaju održat će se u zgradi Općinskog suda u Lukavcu, soba broj 2. </w:t>
      </w:r>
    </w:p>
    <w:p w14:paraId="6345DB79" w14:textId="77777777" w:rsidR="001978C9" w:rsidRPr="001978C9" w:rsidRDefault="001978C9" w:rsidP="001978C9">
      <w:pPr>
        <w:jc w:val="both"/>
        <w:outlineLvl w:val="0"/>
        <w:rPr>
          <w:rFonts w:ascii="Georgia" w:hAnsi="Georgia" w:cs="Times New Roman"/>
        </w:rPr>
      </w:pPr>
    </w:p>
    <w:p w14:paraId="0A01AA0B"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II</w:t>
      </w:r>
    </w:p>
    <w:p w14:paraId="7CE52FD9" w14:textId="77777777" w:rsidR="001978C9" w:rsidRPr="001978C9" w:rsidRDefault="001978C9" w:rsidP="001978C9">
      <w:pPr>
        <w:jc w:val="center"/>
        <w:outlineLvl w:val="0"/>
        <w:rPr>
          <w:rFonts w:ascii="Georgia" w:hAnsi="Georgia" w:cs="Times New Roman"/>
        </w:rPr>
      </w:pPr>
    </w:p>
    <w:p w14:paraId="7F699F73"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Vrijednost nekretnine utvrđena je i ista iznosi 86.642,39 KM.</w:t>
      </w:r>
    </w:p>
    <w:p w14:paraId="1216F64B" w14:textId="77777777" w:rsidR="001978C9" w:rsidRPr="001978C9" w:rsidRDefault="001978C9" w:rsidP="001978C9">
      <w:pPr>
        <w:jc w:val="both"/>
        <w:outlineLvl w:val="0"/>
        <w:rPr>
          <w:rFonts w:ascii="Georgia" w:hAnsi="Georgia" w:cs="Times New Roman"/>
        </w:rPr>
      </w:pPr>
    </w:p>
    <w:p w14:paraId="15F343EF"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III</w:t>
      </w:r>
    </w:p>
    <w:p w14:paraId="3081F381" w14:textId="77777777" w:rsidR="001978C9" w:rsidRPr="001978C9" w:rsidRDefault="001978C9" w:rsidP="001978C9">
      <w:pPr>
        <w:jc w:val="both"/>
        <w:outlineLvl w:val="0"/>
        <w:rPr>
          <w:rFonts w:ascii="Georgia" w:hAnsi="Georgia" w:cs="Times New Roman"/>
        </w:rPr>
      </w:pPr>
    </w:p>
    <w:p w14:paraId="046760E0"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Na prvom ročištu za javno nadmetanje ne može se nekretnina prodati ispod polovine utvrđene vrijednosti navedene pod tačkom II. ovog zaključka.</w:t>
      </w:r>
    </w:p>
    <w:p w14:paraId="0CFC3005" w14:textId="77777777" w:rsidR="001978C9" w:rsidRPr="001978C9" w:rsidRDefault="001978C9" w:rsidP="001978C9">
      <w:pPr>
        <w:jc w:val="both"/>
        <w:outlineLvl w:val="0"/>
        <w:rPr>
          <w:rFonts w:ascii="Georgia" w:hAnsi="Georgia" w:cs="Times New Roman"/>
        </w:rPr>
      </w:pPr>
    </w:p>
    <w:p w14:paraId="41CADD99"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Ako se nekretnina ne bude mogla prodati na prvom ročištu, sud će u roku od 30 dana zakazati drugo ročište na kojem se nekretnina ne može prodati za manje od 1/3 vrijednosti utvrđene zaključkom o prodaji.</w:t>
      </w:r>
    </w:p>
    <w:p w14:paraId="1EA40FC0" w14:textId="77777777" w:rsidR="001978C9" w:rsidRPr="001978C9" w:rsidRDefault="001978C9" w:rsidP="001978C9">
      <w:pPr>
        <w:jc w:val="both"/>
        <w:outlineLvl w:val="0"/>
        <w:rPr>
          <w:rFonts w:ascii="Georgia" w:hAnsi="Georgia" w:cs="Times New Roman"/>
        </w:rPr>
      </w:pPr>
    </w:p>
    <w:p w14:paraId="16FCF213"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Ako nekretnina ne bude proda</w:t>
      </w:r>
      <w:r>
        <w:rPr>
          <w:rFonts w:ascii="Georgia" w:hAnsi="Georgia" w:cs="Times New Roman"/>
        </w:rPr>
        <w:t>n</w:t>
      </w:r>
      <w:r w:rsidRPr="001978C9">
        <w:rPr>
          <w:rFonts w:ascii="Georgia" w:hAnsi="Georgia" w:cs="Times New Roman"/>
        </w:rPr>
        <w:t xml:space="preserve">a ni na drugom ročištu sud će u roku od 15 a najviše 30 dana zakazati treće ročište na kojem nekretnine mogu biti prodate bez ograničenja najniže cijene u odnosu na utvrđenu vrijednost </w:t>
      </w:r>
    </w:p>
    <w:p w14:paraId="00DF74A9" w14:textId="77777777" w:rsidR="001978C9" w:rsidRPr="001978C9" w:rsidRDefault="001978C9" w:rsidP="001978C9">
      <w:pPr>
        <w:jc w:val="both"/>
        <w:outlineLvl w:val="0"/>
        <w:rPr>
          <w:rFonts w:ascii="Georgia" w:hAnsi="Georgia" w:cs="Times New Roman"/>
        </w:rPr>
      </w:pPr>
    </w:p>
    <w:p w14:paraId="178B1BE3"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 xml:space="preserve">Kupac je dužan platiti porez na promet nepokretnosti i takse u vezi sa prodajom. </w:t>
      </w:r>
    </w:p>
    <w:p w14:paraId="4EB9988D" w14:textId="77777777" w:rsidR="001978C9" w:rsidRPr="001978C9" w:rsidRDefault="001978C9" w:rsidP="001978C9">
      <w:pPr>
        <w:jc w:val="both"/>
        <w:outlineLvl w:val="0"/>
        <w:rPr>
          <w:rFonts w:ascii="Georgia" w:hAnsi="Georgia" w:cs="Times New Roman"/>
        </w:rPr>
      </w:pPr>
    </w:p>
    <w:p w14:paraId="411E2A55"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IV</w:t>
      </w:r>
    </w:p>
    <w:p w14:paraId="3D4ADD97" w14:textId="77777777" w:rsidR="001978C9" w:rsidRPr="001978C9" w:rsidRDefault="001978C9" w:rsidP="001978C9">
      <w:pPr>
        <w:jc w:val="both"/>
        <w:outlineLvl w:val="0"/>
        <w:rPr>
          <w:rFonts w:ascii="Georgia" w:hAnsi="Georgia" w:cs="Times New Roman"/>
        </w:rPr>
      </w:pPr>
    </w:p>
    <w:p w14:paraId="7C23B41B"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lastRenderedPageBreak/>
        <w:tab/>
        <w:t xml:space="preserve">Kupac je dužan položiti cijenu u roku od 30 dana od dana objavljivanja zaključka o prodaji nepokretnosti najpovoljnijem kupcu na oglasnoj tabli suda. Ako ponudilac sa najvećom ponudom ne </w:t>
      </w:r>
      <w:proofErr w:type="spellStart"/>
      <w:r w:rsidRPr="001978C9">
        <w:rPr>
          <w:rFonts w:ascii="Georgia" w:hAnsi="Georgia" w:cs="Times New Roman"/>
        </w:rPr>
        <w:t>deponuje</w:t>
      </w:r>
      <w:proofErr w:type="spellEnd"/>
      <w:r w:rsidRPr="001978C9">
        <w:rPr>
          <w:rFonts w:ascii="Georgia" w:hAnsi="Georgia" w:cs="Times New Roman"/>
        </w:rPr>
        <w:t xml:space="preserve"> prodajnu cijenu u predviđenom roku sud će zaključkom prodaju tom ponudiocu oglasiti nevaljanom i novim zaključkom odrediti da je nekretnina proda</w:t>
      </w:r>
      <w:r>
        <w:rPr>
          <w:rFonts w:ascii="Georgia" w:hAnsi="Georgia" w:cs="Times New Roman"/>
        </w:rPr>
        <w:t>n</w:t>
      </w:r>
      <w:r w:rsidRPr="001978C9">
        <w:rPr>
          <w:rFonts w:ascii="Georgia" w:hAnsi="Georgia" w:cs="Times New Roman"/>
        </w:rPr>
        <w:t xml:space="preserve">a drugom po redu ponudiocu koji u roku od 15 dana </w:t>
      </w:r>
      <w:proofErr w:type="spellStart"/>
      <w:r w:rsidRPr="001978C9">
        <w:rPr>
          <w:rFonts w:ascii="Georgia" w:hAnsi="Georgia" w:cs="Times New Roman"/>
        </w:rPr>
        <w:t>deponuje</w:t>
      </w:r>
      <w:proofErr w:type="spellEnd"/>
      <w:r w:rsidRPr="001978C9">
        <w:rPr>
          <w:rFonts w:ascii="Georgia" w:hAnsi="Georgia" w:cs="Times New Roman"/>
        </w:rPr>
        <w:t xml:space="preserve"> kod suda prodajnu cijenu, a ukoliko ni drugi ponudilac ne položi cijenu u predviđenom roku sud ova pravila primjenjuje i na trećeg ponudioca.</w:t>
      </w:r>
    </w:p>
    <w:p w14:paraId="00C1703D" w14:textId="77777777" w:rsidR="001978C9" w:rsidRPr="001978C9" w:rsidRDefault="001978C9" w:rsidP="001978C9">
      <w:pPr>
        <w:jc w:val="both"/>
        <w:outlineLvl w:val="0"/>
        <w:rPr>
          <w:rFonts w:ascii="Georgia" w:hAnsi="Georgia" w:cs="Times New Roman"/>
        </w:rPr>
      </w:pPr>
    </w:p>
    <w:p w14:paraId="17FB9487"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V</w:t>
      </w:r>
    </w:p>
    <w:p w14:paraId="297DB3A5" w14:textId="77777777" w:rsidR="001978C9" w:rsidRPr="001978C9" w:rsidRDefault="001978C9" w:rsidP="001978C9">
      <w:pPr>
        <w:jc w:val="center"/>
        <w:outlineLvl w:val="0"/>
        <w:rPr>
          <w:rFonts w:ascii="Georgia" w:hAnsi="Georgia" w:cs="Times New Roman"/>
        </w:rPr>
      </w:pPr>
    </w:p>
    <w:p w14:paraId="5661938C"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U javnom nadmetanju iz tačke I. zaključka, mogu sudjelovati samo osobe koje su položile osiguranje. Osiguranje iznosi 1/10 određene vrijednosti nekretnine s tim što ne može iznositi više od 10.000,00 KM. Osobe koje sudjeluju u javnom nadmetanju dužne su prije početka ročišta sudu predati po jedan primjerak uplatnice iz koje je vidljivo da je osiguranje položeno.</w:t>
      </w:r>
    </w:p>
    <w:p w14:paraId="786658CE" w14:textId="77777777" w:rsidR="001978C9" w:rsidRPr="001978C9" w:rsidRDefault="001978C9" w:rsidP="001978C9">
      <w:pPr>
        <w:jc w:val="both"/>
        <w:outlineLvl w:val="0"/>
        <w:rPr>
          <w:rFonts w:ascii="Georgia" w:hAnsi="Georgia" w:cs="Times New Roman"/>
        </w:rPr>
      </w:pPr>
    </w:p>
    <w:p w14:paraId="0969D16C"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VI</w:t>
      </w:r>
    </w:p>
    <w:p w14:paraId="3B93D601" w14:textId="77777777" w:rsidR="001978C9" w:rsidRPr="001978C9" w:rsidRDefault="001978C9" w:rsidP="001978C9">
      <w:pPr>
        <w:jc w:val="center"/>
        <w:outlineLvl w:val="0"/>
        <w:rPr>
          <w:rFonts w:ascii="Georgia" w:hAnsi="Georgia" w:cs="Times New Roman"/>
        </w:rPr>
      </w:pPr>
    </w:p>
    <w:p w14:paraId="3185BFED"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 xml:space="preserve">Osiguranje se polaže na depozitni račun Općinskog suda u Lukavcu broj 1321002012496062 otvoren kod NLB Banke sa naznakom broja predmeta. Ponuđačima čija ponuda nije prihvaćena osim za tri najbolja ponudioca vratit će se osiguranje odmah nakon zaključenog javnog nadmetanja. Od polaganja osiguranja u ovoj izvršnoj stvari oslobođeni su tražilac izvršenja na čiji je prijedlog određeno izvršenje i nosioci prava upisanih u zemljišnoj knjizi koja prestaju prodajom nekretnine ako njihova potraživanja dostižu iznos osiguranja i ako bi se taj iznos mogao namiriti iz kupovne cijene. </w:t>
      </w:r>
    </w:p>
    <w:p w14:paraId="7320BF96" w14:textId="77777777" w:rsidR="001978C9" w:rsidRPr="001978C9" w:rsidRDefault="001978C9" w:rsidP="001978C9">
      <w:pPr>
        <w:jc w:val="both"/>
        <w:outlineLvl w:val="0"/>
        <w:rPr>
          <w:rFonts w:ascii="Georgia" w:hAnsi="Georgia" w:cs="Times New Roman"/>
        </w:rPr>
      </w:pPr>
    </w:p>
    <w:p w14:paraId="4A62CB30" w14:textId="77777777" w:rsidR="001978C9" w:rsidRPr="001978C9" w:rsidRDefault="001978C9" w:rsidP="001978C9">
      <w:pPr>
        <w:jc w:val="center"/>
        <w:outlineLvl w:val="0"/>
        <w:rPr>
          <w:rFonts w:ascii="Georgia" w:hAnsi="Georgia" w:cs="Times New Roman"/>
        </w:rPr>
      </w:pPr>
      <w:r w:rsidRPr="001978C9">
        <w:rPr>
          <w:rFonts w:ascii="Georgia" w:hAnsi="Georgia" w:cs="Times New Roman"/>
        </w:rPr>
        <w:t>VII</w:t>
      </w:r>
    </w:p>
    <w:p w14:paraId="4B19C747" w14:textId="77777777" w:rsidR="001978C9" w:rsidRPr="001978C9" w:rsidRDefault="001978C9" w:rsidP="001978C9">
      <w:pPr>
        <w:jc w:val="center"/>
        <w:outlineLvl w:val="0"/>
        <w:rPr>
          <w:rFonts w:ascii="Georgia" w:hAnsi="Georgia" w:cs="Times New Roman"/>
        </w:rPr>
      </w:pPr>
    </w:p>
    <w:p w14:paraId="36FEDCA4"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t xml:space="preserve">Ovaj zaključak objavit će se na oglasnoj ploči </w:t>
      </w:r>
      <w:r>
        <w:rPr>
          <w:rFonts w:ascii="Georgia" w:hAnsi="Georgia" w:cs="Times New Roman"/>
        </w:rPr>
        <w:t xml:space="preserve">i internet stranici </w:t>
      </w:r>
      <w:r w:rsidRPr="001978C9">
        <w:rPr>
          <w:rFonts w:ascii="Georgia" w:hAnsi="Georgia" w:cs="Times New Roman"/>
        </w:rPr>
        <w:t>suda a stranka može o svom trošku objaviti zaključak o prodaji u sredstvima javnog informi</w:t>
      </w:r>
      <w:r>
        <w:rPr>
          <w:rFonts w:ascii="Georgia" w:hAnsi="Georgia" w:cs="Times New Roman"/>
        </w:rPr>
        <w:t>r</w:t>
      </w:r>
      <w:r w:rsidRPr="001978C9">
        <w:rPr>
          <w:rFonts w:ascii="Georgia" w:hAnsi="Georgia" w:cs="Times New Roman"/>
        </w:rPr>
        <w:t xml:space="preserve">anja odnosno da o zaključku obavijesti lica koja se bave posredovanjem u prodaji nekretnina. </w:t>
      </w:r>
    </w:p>
    <w:p w14:paraId="6A633DFE" w14:textId="77777777" w:rsidR="001978C9" w:rsidRPr="001978C9" w:rsidRDefault="001978C9" w:rsidP="001978C9">
      <w:pPr>
        <w:jc w:val="both"/>
        <w:outlineLvl w:val="0"/>
        <w:rPr>
          <w:rFonts w:ascii="Georgia" w:hAnsi="Georgia" w:cs="Times New Roman"/>
        </w:rPr>
      </w:pPr>
    </w:p>
    <w:p w14:paraId="7C4E1EDF" w14:textId="77777777" w:rsidR="001978C9" w:rsidRPr="001978C9" w:rsidRDefault="001978C9" w:rsidP="001978C9">
      <w:pPr>
        <w:jc w:val="both"/>
        <w:outlineLvl w:val="0"/>
        <w:rPr>
          <w:rFonts w:ascii="Georgia" w:hAnsi="Georgia" w:cs="Times New Roman"/>
        </w:rPr>
      </w:pPr>
    </w:p>
    <w:p w14:paraId="5C035CE7"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t xml:space="preserve">       </w:t>
      </w:r>
      <w:proofErr w:type="spellStart"/>
      <w:r w:rsidRPr="001978C9">
        <w:rPr>
          <w:rFonts w:ascii="Georgia" w:hAnsi="Georgia" w:cs="Times New Roman"/>
        </w:rPr>
        <w:t>Sudija</w:t>
      </w:r>
      <w:proofErr w:type="spellEnd"/>
    </w:p>
    <w:p w14:paraId="080FE88E" w14:textId="77777777" w:rsidR="001978C9" w:rsidRPr="001978C9" w:rsidRDefault="001978C9" w:rsidP="001978C9">
      <w:pPr>
        <w:jc w:val="both"/>
        <w:outlineLvl w:val="0"/>
        <w:rPr>
          <w:rFonts w:ascii="Georgia" w:hAnsi="Georgia" w:cs="Times New Roman"/>
        </w:rPr>
      </w:pP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r>
      <w:r w:rsidRPr="001978C9">
        <w:rPr>
          <w:rFonts w:ascii="Georgia" w:hAnsi="Georgia" w:cs="Times New Roman"/>
        </w:rPr>
        <w:tab/>
        <w:t xml:space="preserve">   </w:t>
      </w:r>
      <w:r>
        <w:rPr>
          <w:rFonts w:ascii="Georgia" w:hAnsi="Georgia" w:cs="Times New Roman"/>
        </w:rPr>
        <w:t>Mirza Baš</w:t>
      </w:r>
      <w:r w:rsidRPr="001978C9">
        <w:rPr>
          <w:rFonts w:ascii="Georgia" w:hAnsi="Georgia" w:cs="Times New Roman"/>
        </w:rPr>
        <w:t xml:space="preserve">ić </w:t>
      </w:r>
    </w:p>
    <w:p w14:paraId="655952DF" w14:textId="77777777" w:rsidR="001978C9" w:rsidRPr="001978C9" w:rsidRDefault="001978C9" w:rsidP="001978C9">
      <w:pPr>
        <w:jc w:val="both"/>
        <w:rPr>
          <w:rFonts w:ascii="Georgia" w:hAnsi="Georgia" w:cs="Times New Roman"/>
        </w:rPr>
      </w:pPr>
    </w:p>
    <w:p w14:paraId="2ECD1333" w14:textId="77777777" w:rsidR="001978C9" w:rsidRDefault="001978C9" w:rsidP="001978C9">
      <w:pPr>
        <w:jc w:val="both"/>
        <w:rPr>
          <w:rFonts w:ascii="Georgia" w:hAnsi="Georgia" w:cs="Times New Roman"/>
        </w:rPr>
      </w:pPr>
    </w:p>
    <w:p w14:paraId="0C664B5F" w14:textId="77777777" w:rsidR="001978C9" w:rsidRDefault="001978C9" w:rsidP="001978C9">
      <w:pPr>
        <w:jc w:val="both"/>
        <w:rPr>
          <w:rFonts w:ascii="Georgia" w:hAnsi="Georgia" w:cs="Times New Roman"/>
        </w:rPr>
      </w:pPr>
    </w:p>
    <w:p w14:paraId="4B6625B2" w14:textId="77777777" w:rsidR="001978C9" w:rsidRPr="001978C9" w:rsidRDefault="001978C9" w:rsidP="001978C9">
      <w:pPr>
        <w:jc w:val="both"/>
        <w:rPr>
          <w:rFonts w:ascii="Georgia" w:hAnsi="Georgia" w:cs="Times New Roman"/>
          <w:b/>
        </w:rPr>
      </w:pPr>
      <w:r w:rsidRPr="001978C9">
        <w:rPr>
          <w:rFonts w:ascii="Georgia" w:hAnsi="Georgia" w:cs="Times New Roman"/>
          <w:b/>
        </w:rPr>
        <w:t xml:space="preserve">Pouka o pravnom lijeku: </w:t>
      </w:r>
    </w:p>
    <w:p w14:paraId="28C1019F" w14:textId="77777777" w:rsidR="001978C9" w:rsidRPr="001978C9" w:rsidRDefault="001978C9" w:rsidP="001978C9">
      <w:pPr>
        <w:tabs>
          <w:tab w:val="right" w:pos="9360"/>
        </w:tabs>
        <w:jc w:val="both"/>
        <w:rPr>
          <w:rFonts w:ascii="Georgia" w:hAnsi="Georgia" w:cs="Times New Roman"/>
        </w:rPr>
      </w:pPr>
      <w:r w:rsidRPr="001978C9">
        <w:rPr>
          <w:rFonts w:ascii="Georgia" w:hAnsi="Georgia" w:cs="Times New Roman"/>
        </w:rPr>
        <w:t>Protiv ovog zaključka nije dozvoljen pravni lijek.</w:t>
      </w:r>
    </w:p>
    <w:p w14:paraId="0F67F014" w14:textId="77777777" w:rsidR="001978C9" w:rsidRPr="001978C9" w:rsidRDefault="001978C9" w:rsidP="001978C9">
      <w:pPr>
        <w:rPr>
          <w:rFonts w:ascii="Georgia" w:hAnsi="Georgia" w:cs="Times New Roman"/>
        </w:rPr>
      </w:pPr>
    </w:p>
    <w:p w14:paraId="2171F567" w14:textId="77777777" w:rsidR="001978C9" w:rsidRPr="001978C9" w:rsidRDefault="001978C9" w:rsidP="001978C9">
      <w:pPr>
        <w:rPr>
          <w:rFonts w:ascii="Georgia" w:hAnsi="Georgia" w:cs="Times New Roman"/>
        </w:rPr>
      </w:pPr>
    </w:p>
    <w:p w14:paraId="2BE0247F" w14:textId="77777777" w:rsidR="001978C9" w:rsidRPr="001978C9" w:rsidRDefault="001978C9" w:rsidP="001978C9">
      <w:pPr>
        <w:rPr>
          <w:rFonts w:ascii="Georgia" w:hAnsi="Georgia" w:cs="Times New Roman"/>
        </w:rPr>
      </w:pPr>
    </w:p>
    <w:p w14:paraId="50E4D8D4" w14:textId="77777777" w:rsidR="001978C9" w:rsidRPr="001978C9" w:rsidRDefault="001978C9" w:rsidP="001978C9">
      <w:pPr>
        <w:rPr>
          <w:rFonts w:ascii="Georgia" w:hAnsi="Georgia" w:cs="Times New Roman"/>
        </w:rPr>
      </w:pPr>
    </w:p>
    <w:p w14:paraId="765F1BCC" w14:textId="77777777" w:rsidR="006C3227" w:rsidRPr="001978C9" w:rsidRDefault="006C3227">
      <w:pPr>
        <w:rPr>
          <w:rFonts w:ascii="Georgia" w:hAnsi="Georgia"/>
        </w:rPr>
      </w:pPr>
    </w:p>
    <w:sectPr w:rsidR="006C3227" w:rsidRPr="001978C9" w:rsidSect="009448F1">
      <w:pgSz w:w="11907" w:h="16840" w:code="9"/>
      <w:pgMar w:top="1418" w:right="1418" w:bottom="1418" w:left="1418"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978C9"/>
    <w:rsid w:val="001978C9"/>
    <w:rsid w:val="006C3227"/>
    <w:rsid w:val="006D0DB3"/>
    <w:rsid w:val="009448F1"/>
    <w:rsid w:val="00EB60F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E97A9B"/>
  <w15:chartTrackingRefBased/>
  <w15:docId w15:val="{937B4FB2-54D3-4D67-B075-6CA08A57CE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78C9"/>
    <w:pPr>
      <w:jc w:val="left"/>
    </w:pPr>
    <w:rPr>
      <w:rFonts w:ascii="Arial" w:eastAsia="Times New Roman" w:hAnsi="Arial" w:cs="Arial"/>
      <w:szCs w:val="24"/>
      <w:lang w:val="hr-BA"/>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87915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549</Words>
  <Characters>3135</Characters>
  <Application>Microsoft Office Word</Application>
  <DocSecurity>0</DocSecurity>
  <Lines>26</Lines>
  <Paragraphs>7</Paragraphs>
  <ScaleCrop>false</ScaleCrop>
  <Company>Pravosudje</Company>
  <LinksUpToDate>false</LinksUpToDate>
  <CharactersWithSpaces>3677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Mirza Basic</dc:creator>
  <cp:keywords/>
  <dc:description/>
  <cp:lastModifiedBy>Ivan Gospavic</cp:lastModifiedBy>
  <cp:revision>2</cp:revision>
  <dcterms:created xsi:type="dcterms:W3CDTF">2023-11-29T07:22:00Z</dcterms:created>
  <dcterms:modified xsi:type="dcterms:W3CDTF">2023-11-29T07:22:00Z</dcterms:modified>
</cp:coreProperties>
</file>